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425E12" w:rsidRDefault="0028588C" w:rsidP="0028588C">
      <w:pPr>
        <w:jc w:val="center"/>
        <w:rPr>
          <w:b/>
          <w:bCs/>
          <w:noProof/>
          <w:szCs w:val="24"/>
        </w:rPr>
      </w:pPr>
      <w:r w:rsidRPr="00425E12">
        <w:rPr>
          <w:b/>
          <w:bCs/>
          <w:noProof/>
          <w:szCs w:val="24"/>
        </w:rPr>
        <w:t>T.C</w:t>
      </w:r>
    </w:p>
    <w:p w:rsidR="0028588C" w:rsidRPr="00425E12" w:rsidRDefault="00425E12" w:rsidP="0028588C">
      <w:pPr>
        <w:jc w:val="center"/>
        <w:rPr>
          <w:b/>
          <w:bCs/>
          <w:noProof/>
          <w:szCs w:val="24"/>
        </w:rPr>
      </w:pPr>
      <w:r w:rsidRPr="00425E12">
        <w:rPr>
          <w:b/>
          <w:bCs/>
          <w:noProof/>
          <w:szCs w:val="24"/>
        </w:rPr>
        <w:t xml:space="preserve">HİLVAN </w:t>
      </w:r>
      <w:r w:rsidR="0028588C" w:rsidRPr="00425E12">
        <w:rPr>
          <w:b/>
          <w:bCs/>
          <w:noProof/>
          <w:szCs w:val="24"/>
        </w:rPr>
        <w:t>KAYMAKAMLIĞI</w:t>
      </w:r>
    </w:p>
    <w:p w:rsidR="0028588C" w:rsidRPr="00E22B8A" w:rsidRDefault="002B207C" w:rsidP="0028588C">
      <w:pPr>
        <w:jc w:val="center"/>
        <w:rPr>
          <w:b/>
          <w:bCs/>
          <w:noProof/>
          <w:szCs w:val="24"/>
        </w:rPr>
      </w:pPr>
      <w:r>
        <w:rPr>
          <w:b/>
          <w:bCs/>
          <w:noProof/>
          <w:szCs w:val="24"/>
        </w:rPr>
        <w:t>EL CEZERİ İMAM HATİP</w:t>
      </w:r>
      <w:r w:rsidR="00425E12" w:rsidRPr="00425E12">
        <w:rPr>
          <w:b/>
          <w:bCs/>
          <w:noProof/>
          <w:szCs w:val="24"/>
        </w:rPr>
        <w:t xml:space="preserve"> ORTA</w:t>
      </w:r>
      <w:r w:rsidR="0028588C" w:rsidRPr="00425E12">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002A7A">
        <w:rPr>
          <w:b/>
          <w:bCs/>
          <w:noProof/>
          <w:szCs w:val="24"/>
        </w:rPr>
        <w:lastRenderedPageBreak/>
        <w:drawing>
          <wp:inline distT="0" distB="0" distL="0" distR="0">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30310" cy="5309235"/>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850FD5" w:rsidRPr="00850FD5" w:rsidRDefault="00850FD5" w:rsidP="00850FD5">
      <w:pPr>
        <w:pStyle w:val="Balk1"/>
        <w:ind w:left="3540" w:firstLine="708"/>
        <w:rPr>
          <w:b w:val="0"/>
          <w:bCs/>
          <w:noProof/>
          <w:sz w:val="24"/>
          <w:szCs w:val="24"/>
        </w:rPr>
      </w:pPr>
      <w:r w:rsidRPr="00850FD5">
        <w:rPr>
          <w:b w:val="0"/>
          <w:bCs/>
          <w:noProof/>
          <w:sz w:val="24"/>
          <w:szCs w:val="24"/>
        </w:rPr>
        <w:lastRenderedPageBreak/>
        <w:drawing>
          <wp:inline distT="0" distB="0" distL="0" distR="0" wp14:anchorId="5468FB3C" wp14:editId="5A7B0AAE">
            <wp:extent cx="4391247" cy="2615610"/>
            <wp:effectExtent l="0" t="0" r="9525" b="0"/>
            <wp:docPr id="6" name="Resim 6" descr="C:\Users\elcezeri\Desktop\OKUL FOTOĞRAFLARI\MUD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cezeri\Desktop\OKUL FOTOĞRAFLARI\MUD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8826" cy="2632037"/>
                    </a:xfrm>
                    <a:prstGeom prst="rect">
                      <a:avLst/>
                    </a:prstGeom>
                    <a:noFill/>
                    <a:ln>
                      <a:noFill/>
                    </a:ln>
                  </pic:spPr>
                </pic:pic>
              </a:graphicData>
            </a:graphic>
          </wp:inline>
        </w:drawing>
      </w:r>
      <w:r w:rsidRPr="00850FD5">
        <w:rPr>
          <w:b w:val="0"/>
          <w:bCs/>
          <w:noProof/>
          <w:sz w:val="24"/>
          <w:szCs w:val="24"/>
        </w:rPr>
        <w:t xml:space="preserve"> </w:t>
      </w:r>
    </w:p>
    <w:p w:rsidR="00605921" w:rsidRDefault="00850FD5" w:rsidP="00850FD5">
      <w:pPr>
        <w:pStyle w:val="Balk1"/>
        <w:ind w:firstLine="708"/>
      </w:pPr>
      <w:r>
        <w:rPr>
          <w:bCs/>
          <w:noProof/>
          <w:sz w:val="24"/>
          <w:szCs w:val="24"/>
        </w:rPr>
        <w:t>SUNUŞ</w:t>
      </w:r>
    </w:p>
    <w:p w:rsidR="00605921" w:rsidRDefault="00151BF5" w:rsidP="00850FD5">
      <w:pPr>
        <w:ind w:firstLine="708"/>
      </w:pPr>
      <w:r>
        <w:t xml:space="preserve"> </w:t>
      </w:r>
      <w:r w:rsidR="009B05B1">
        <w:t xml:space="preserve"> </w:t>
      </w:r>
      <w:r w:rsidR="002B207C">
        <w:t xml:space="preserve">El </w:t>
      </w:r>
      <w:proofErr w:type="spellStart"/>
      <w:r w:rsidR="002B207C">
        <w:t>Cezeri</w:t>
      </w:r>
      <w:proofErr w:type="spellEnd"/>
      <w:r w:rsidR="009B05B1">
        <w:t xml:space="preserve"> İmam Hatip Ortaokulu olarak hükümetimizin 2019-2023 Eğitim</w:t>
      </w:r>
      <w:r w:rsidR="00705AE6">
        <w:t xml:space="preserve"> vizyonuna uygun, planlı </w:t>
      </w:r>
      <w:proofErr w:type="gramStart"/>
      <w:r w:rsidR="00705AE6">
        <w:t xml:space="preserve">ve </w:t>
      </w:r>
      <w:r w:rsidR="009B05B1">
        <w:t xml:space="preserve"> iyi</w:t>
      </w:r>
      <w:proofErr w:type="gramEnd"/>
      <w:r w:rsidR="009B05B1">
        <w:t xml:space="preserve"> bir eğitim seviyesine ulaşmak, bilgilerini sürekli güncellemek ve </w:t>
      </w:r>
      <w:r>
        <w:t xml:space="preserve">ilke edindiği </w:t>
      </w:r>
      <w:r w:rsidR="009B05B1">
        <w:t xml:space="preserve">hedefleri gerçekleştirmek maksadıyla </w:t>
      </w:r>
      <w:r>
        <w:t xml:space="preserve">2019-2023 stratejik planı </w:t>
      </w:r>
      <w:r w:rsidR="009B05B1">
        <w:t>hazırla</w:t>
      </w:r>
      <w:r>
        <w:t>n</w:t>
      </w:r>
      <w:r w:rsidR="009B05B1">
        <w:t>dı</w:t>
      </w:r>
      <w:r>
        <w:t>.</w:t>
      </w:r>
    </w:p>
    <w:p w:rsidR="00DD703E" w:rsidRDefault="00605921" w:rsidP="00605921">
      <w:pPr>
        <w:ind w:left="-142"/>
      </w:pPr>
      <w:r>
        <w:t xml:space="preserve">           </w:t>
      </w:r>
      <w:r w:rsidR="00151BF5">
        <w:t xml:space="preserve">Okulumuz </w:t>
      </w:r>
      <w:r w:rsidR="002B207C">
        <w:t xml:space="preserve">El </w:t>
      </w:r>
      <w:proofErr w:type="spellStart"/>
      <w:r w:rsidR="002B207C">
        <w:t>Cezeri</w:t>
      </w:r>
      <w:proofErr w:type="spellEnd"/>
      <w:r w:rsidR="002B207C">
        <w:t xml:space="preserve"> </w:t>
      </w:r>
      <w:r w:rsidR="00151BF5">
        <w:t xml:space="preserve">İmam Hatip Ortaokulu olarak öğrencilerin kendilerini ve çevresini daha </w:t>
      </w:r>
      <w:r w:rsidR="00E7136E">
        <w:t>iyi tanımalarına yardımcı olmak,</w:t>
      </w:r>
      <w:r w:rsidR="00151BF5">
        <w:t xml:space="preserve"> yerleşe</w:t>
      </w:r>
      <w:r w:rsidR="00E7136E">
        <w:t>bileceği</w:t>
      </w:r>
      <w:r w:rsidR="00151BF5">
        <w:t xml:space="preserve"> ortaöğretim kurumlarını tanıtmak ve seçebi</w:t>
      </w:r>
      <w:r w:rsidR="00A53442">
        <w:t>leceği mesleklerin gerektirdiği</w:t>
      </w:r>
      <w:r w:rsidR="00E7136E">
        <w:t>,</w:t>
      </w:r>
      <w:r w:rsidR="00A53442">
        <w:t xml:space="preserve"> </w:t>
      </w:r>
      <w:r w:rsidR="00E7136E">
        <w:t xml:space="preserve">çağın ihtiyaçlarına uygun, </w:t>
      </w:r>
      <w:r w:rsidR="00151BF5">
        <w:t>bilgi</w:t>
      </w:r>
      <w:r w:rsidR="00E7136E">
        <w:t>, becerileri</w:t>
      </w:r>
      <w:r w:rsidR="00151BF5">
        <w:t xml:space="preserve"> kazanmalarına yardımcı olmak;</w:t>
      </w:r>
      <w:r w:rsidR="00A53442">
        <w:t xml:space="preserve"> </w:t>
      </w:r>
      <w:r w:rsidR="00151BF5">
        <w:t>her şeyden önce milli ve manevi değerlerini özümsemiş</w:t>
      </w:r>
      <w:r w:rsidR="00E7136E">
        <w:t xml:space="preserve"> iyi bir insan olarak toplumsallaşmasına katkıda bulunmak temel hedefimizdir.</w:t>
      </w:r>
    </w:p>
    <w:p w:rsidR="00605921" w:rsidRDefault="00E7136E" w:rsidP="00605921">
      <w:pPr>
        <w:ind w:left="-142"/>
      </w:pPr>
      <w:r>
        <w:t xml:space="preserve">         2019-2023 Eğitim </w:t>
      </w:r>
      <w:proofErr w:type="gramStart"/>
      <w:r>
        <w:t>vizyonuna</w:t>
      </w:r>
      <w:proofErr w:type="gramEnd"/>
      <w:r>
        <w:t xml:space="preserve"> uygun amaç ve hedefleri gerçekleştirmek için planlama çalışmaları yapılırken önce durum analizleri yapılmıştır.</w:t>
      </w:r>
      <w:r w:rsidR="00A53442">
        <w:t xml:space="preserve"> Veli</w:t>
      </w:r>
      <w:r>
        <w:t>,</w:t>
      </w:r>
      <w:r w:rsidR="00A53442">
        <w:t xml:space="preserve"> </w:t>
      </w:r>
      <w:r>
        <w:t>Öğrenci ve Öğretmenlere yönelik yapılan anketlerle Güçlü ve zayıf yönlerimizi</w:t>
      </w:r>
      <w:r w:rsidR="00A53442">
        <w:t xml:space="preserve">, iyileştirilebilir alanların tespiti yapılmıştır. </w:t>
      </w:r>
    </w:p>
    <w:p w:rsidR="00E7136E" w:rsidRDefault="00605921" w:rsidP="00DD703E">
      <w:r>
        <w:t xml:space="preserve">       </w:t>
      </w:r>
      <w:r w:rsidR="002C1872">
        <w:t>2019-2023</w:t>
      </w:r>
      <w:r w:rsidR="00A53442">
        <w:t xml:space="preserve"> stratejik plan</w:t>
      </w:r>
      <w:r w:rsidR="002C1872">
        <w:t xml:space="preserve">ıyla </w:t>
      </w:r>
      <w:r w:rsidR="00A53442">
        <w:t xml:space="preserve">okulun amaçları, hedefleri ve hedeflere ulaşmak için </w:t>
      </w:r>
      <w:r w:rsidR="002C1872">
        <w:t>gerekli stratejiler</w:t>
      </w:r>
      <w:r w:rsidR="00A53442">
        <w:t xml:space="preserve"> daha somut hale getirilmiştir.</w:t>
      </w:r>
      <w:r w:rsidR="00E7136E">
        <w:t xml:space="preserve"> </w:t>
      </w:r>
    </w:p>
    <w:p w:rsidR="00FB43DB" w:rsidRPr="00E22B8A" w:rsidRDefault="002B207C" w:rsidP="00605921">
      <w:pPr>
        <w:spacing w:after="0" w:line="240" w:lineRule="auto"/>
        <w:ind w:left="9639"/>
        <w:jc w:val="center"/>
        <w:rPr>
          <w:rFonts w:eastAsia="Adobe Garamond Pro Bold"/>
        </w:rPr>
      </w:pPr>
      <w:r>
        <w:rPr>
          <w:rFonts w:eastAsia="Adobe Garamond Pro Bold"/>
        </w:rPr>
        <w:t>MUHAMMED SELMANİ</w:t>
      </w:r>
    </w:p>
    <w:p w:rsidR="00A47F2F" w:rsidRPr="00E22B8A" w:rsidRDefault="00E22B8A" w:rsidP="00605921">
      <w:pPr>
        <w:spacing w:after="0" w:line="240" w:lineRule="auto"/>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0" w:name="_Toc531097531"/>
      <w:r w:rsidR="00E648E1" w:rsidRPr="00A47F2F">
        <w:lastRenderedPageBreak/>
        <w:t>İçindekiler</w:t>
      </w:r>
      <w:bookmarkEnd w:id="0"/>
    </w:p>
    <w:p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4C340E">
          <w:rPr>
            <w:b w:val="0"/>
            <w:bCs w:val="0"/>
            <w:noProof/>
            <w:webHidden/>
          </w:rPr>
          <w:t>Hata! Yer işareti tanımlanmamış.</w:t>
        </w:r>
        <w:r w:rsidR="00373590">
          <w:rPr>
            <w:noProof/>
            <w:webHidden/>
          </w:rPr>
          <w:fldChar w:fldCharType="end"/>
        </w:r>
      </w:hyperlink>
    </w:p>
    <w:p w:rsidR="00373590" w:rsidRPr="007B0250" w:rsidRDefault="00AF3E9D">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4C340E">
          <w:rPr>
            <w:noProof/>
            <w:webHidden/>
          </w:rPr>
          <w:t>4</w:t>
        </w:r>
        <w:r w:rsidR="00373590">
          <w:rPr>
            <w:noProof/>
            <w:webHidden/>
          </w:rPr>
          <w:fldChar w:fldCharType="end"/>
        </w:r>
      </w:hyperlink>
    </w:p>
    <w:p w:rsidR="00373590" w:rsidRPr="007B0250" w:rsidRDefault="00AF3E9D">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4C340E">
          <w:rPr>
            <w:noProof/>
            <w:webHidden/>
          </w:rPr>
          <w:t>5</w:t>
        </w:r>
        <w:r w:rsidR="00373590">
          <w:rPr>
            <w:noProof/>
            <w:webHidden/>
          </w:rPr>
          <w:fldChar w:fldCharType="end"/>
        </w:r>
      </w:hyperlink>
    </w:p>
    <w:p w:rsidR="00373590" w:rsidRPr="007B0250" w:rsidRDefault="00AF3E9D">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4C340E">
          <w:rPr>
            <w:noProof/>
            <w:webHidden/>
          </w:rPr>
          <w:t>6</w:t>
        </w:r>
        <w:r w:rsidR="00373590">
          <w:rPr>
            <w:noProof/>
            <w:webHidden/>
          </w:rPr>
          <w:fldChar w:fldCharType="end"/>
        </w:r>
      </w:hyperlink>
    </w:p>
    <w:p w:rsidR="00373590" w:rsidRPr="007B0250" w:rsidRDefault="00AF3E9D">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4C340E">
          <w:rPr>
            <w:noProof/>
            <w:webHidden/>
          </w:rPr>
          <w:t>6</w:t>
        </w:r>
        <w:r w:rsidR="00373590">
          <w:rPr>
            <w:noProof/>
            <w:webHidden/>
          </w:rPr>
          <w:fldChar w:fldCharType="end"/>
        </w:r>
      </w:hyperlink>
    </w:p>
    <w:p w:rsidR="00373590" w:rsidRPr="007B0250" w:rsidRDefault="00AF3E9D">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4C340E">
          <w:rPr>
            <w:noProof/>
            <w:webHidden/>
          </w:rPr>
          <w:t>7</w:t>
        </w:r>
        <w:r w:rsidR="00373590">
          <w:rPr>
            <w:noProof/>
            <w:webHidden/>
          </w:rPr>
          <w:fldChar w:fldCharType="end"/>
        </w:r>
      </w:hyperlink>
    </w:p>
    <w:p w:rsidR="00373590" w:rsidRPr="007B0250" w:rsidRDefault="00AF3E9D">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4C340E">
          <w:rPr>
            <w:noProof/>
            <w:webHidden/>
          </w:rPr>
          <w:t>12</w:t>
        </w:r>
        <w:r w:rsidR="00373590">
          <w:rPr>
            <w:noProof/>
            <w:webHidden/>
          </w:rPr>
          <w:fldChar w:fldCharType="end"/>
        </w:r>
      </w:hyperlink>
    </w:p>
    <w:p w:rsidR="00373590" w:rsidRPr="007B0250" w:rsidRDefault="00AF3E9D">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4C340E">
          <w:rPr>
            <w:noProof/>
            <w:webHidden/>
          </w:rPr>
          <w:t>20</w:t>
        </w:r>
        <w:r w:rsidR="00373590">
          <w:rPr>
            <w:noProof/>
            <w:webHidden/>
          </w:rPr>
          <w:fldChar w:fldCharType="end"/>
        </w:r>
      </w:hyperlink>
    </w:p>
    <w:p w:rsidR="00373590" w:rsidRPr="007B0250" w:rsidRDefault="00AF3E9D">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4C340E">
          <w:rPr>
            <w:noProof/>
            <w:webHidden/>
          </w:rPr>
          <w:t>23</w:t>
        </w:r>
        <w:r w:rsidR="00373590">
          <w:rPr>
            <w:noProof/>
            <w:webHidden/>
          </w:rPr>
          <w:fldChar w:fldCharType="end"/>
        </w:r>
      </w:hyperlink>
    </w:p>
    <w:p w:rsidR="00373590" w:rsidRPr="007B0250" w:rsidRDefault="00AF3E9D">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4C340E">
          <w:rPr>
            <w:noProof/>
            <w:webHidden/>
          </w:rPr>
          <w:t>26</w:t>
        </w:r>
        <w:r w:rsidR="00373590">
          <w:rPr>
            <w:noProof/>
            <w:webHidden/>
          </w:rPr>
          <w:fldChar w:fldCharType="end"/>
        </w:r>
      </w:hyperlink>
    </w:p>
    <w:p w:rsidR="00373590" w:rsidRPr="007B0250" w:rsidRDefault="00AF3E9D">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4C340E">
          <w:rPr>
            <w:noProof/>
            <w:webHidden/>
          </w:rPr>
          <w:t>26</w:t>
        </w:r>
        <w:r w:rsidR="00373590">
          <w:rPr>
            <w:noProof/>
            <w:webHidden/>
          </w:rPr>
          <w:fldChar w:fldCharType="end"/>
        </w:r>
      </w:hyperlink>
    </w:p>
    <w:p w:rsidR="00373590" w:rsidRPr="007B0250" w:rsidRDefault="00AF3E9D">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4C340E">
          <w:rPr>
            <w:noProof/>
            <w:webHidden/>
          </w:rPr>
          <w:t>26</w:t>
        </w:r>
        <w:r w:rsidR="00373590">
          <w:rPr>
            <w:noProof/>
            <w:webHidden/>
          </w:rPr>
          <w:fldChar w:fldCharType="end"/>
        </w:r>
      </w:hyperlink>
    </w:p>
    <w:p w:rsidR="00373590" w:rsidRPr="007B0250" w:rsidRDefault="00AF3E9D">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4C340E">
          <w:rPr>
            <w:noProof/>
            <w:webHidden/>
          </w:rPr>
          <w:t>27</w:t>
        </w:r>
        <w:r w:rsidR="00373590">
          <w:rPr>
            <w:noProof/>
            <w:webHidden/>
          </w:rPr>
          <w:fldChar w:fldCharType="end"/>
        </w:r>
      </w:hyperlink>
    </w:p>
    <w:p w:rsidR="00373590" w:rsidRPr="007B0250" w:rsidRDefault="00AF3E9D">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4C340E">
          <w:rPr>
            <w:noProof/>
            <w:webHidden/>
          </w:rPr>
          <w:t>28</w:t>
        </w:r>
        <w:r w:rsidR="00373590">
          <w:rPr>
            <w:noProof/>
            <w:webHidden/>
          </w:rPr>
          <w:fldChar w:fldCharType="end"/>
        </w:r>
      </w:hyperlink>
    </w:p>
    <w:p w:rsidR="00373590" w:rsidRPr="007B0250" w:rsidRDefault="00AF3E9D">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4C340E">
          <w:rPr>
            <w:noProof/>
            <w:webHidden/>
          </w:rPr>
          <w:t>28</w:t>
        </w:r>
        <w:r w:rsidR="00373590">
          <w:rPr>
            <w:noProof/>
            <w:webHidden/>
          </w:rPr>
          <w:fldChar w:fldCharType="end"/>
        </w:r>
      </w:hyperlink>
    </w:p>
    <w:p w:rsidR="00373590" w:rsidRPr="007B0250" w:rsidRDefault="00AF3E9D">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4C340E">
          <w:rPr>
            <w:noProof/>
            <w:webHidden/>
          </w:rPr>
          <w:t>31</w:t>
        </w:r>
        <w:r w:rsidR="00373590">
          <w:rPr>
            <w:noProof/>
            <w:webHidden/>
          </w:rPr>
          <w:fldChar w:fldCharType="end"/>
        </w:r>
      </w:hyperlink>
    </w:p>
    <w:p w:rsidR="00373590" w:rsidRPr="007B0250" w:rsidRDefault="00AF3E9D">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4C340E">
          <w:rPr>
            <w:noProof/>
            <w:webHidden/>
          </w:rPr>
          <w:t>36</w:t>
        </w:r>
        <w:r w:rsidR="00373590">
          <w:rPr>
            <w:noProof/>
            <w:webHidden/>
          </w:rPr>
          <w:fldChar w:fldCharType="end"/>
        </w:r>
      </w:hyperlink>
    </w:p>
    <w:p w:rsidR="00373590" w:rsidRPr="007B0250" w:rsidRDefault="00AF3E9D">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4C340E">
          <w:rPr>
            <w:noProof/>
            <w:webHidden/>
          </w:rPr>
          <w:t>38</w:t>
        </w:r>
        <w:r w:rsidR="00373590">
          <w:rPr>
            <w:noProof/>
            <w:webHidden/>
          </w:rPr>
          <w:fldChar w:fldCharType="end"/>
        </w:r>
      </w:hyperlink>
    </w:p>
    <w:p w:rsidR="00373590" w:rsidRPr="007B0250" w:rsidRDefault="00AF3E9D">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4C340E">
          <w:rPr>
            <w:noProof/>
            <w:webHidden/>
          </w:rPr>
          <w:t>14</w:t>
        </w:r>
        <w:r w:rsidR="00373590">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605921">
          <w:headerReference w:type="default" r:id="rId11"/>
          <w:footerReference w:type="first" r:id="rId12"/>
          <w:pgSz w:w="16838" w:h="11906" w:orient="landscape"/>
          <w:pgMar w:top="284" w:right="395" w:bottom="284" w:left="851"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2B207C" w:rsidP="00D41148">
            <w:pPr>
              <w:spacing w:after="0" w:line="240" w:lineRule="auto"/>
              <w:rPr>
                <w:sz w:val="20"/>
              </w:rPr>
            </w:pPr>
            <w:r>
              <w:rPr>
                <w:sz w:val="20"/>
              </w:rPr>
              <w:t>MUHAMMED SELMANİ</w:t>
            </w:r>
          </w:p>
        </w:tc>
        <w:tc>
          <w:tcPr>
            <w:tcW w:w="2199" w:type="dxa"/>
            <w:shd w:val="clear" w:color="auto" w:fill="auto"/>
          </w:tcPr>
          <w:p w:rsidR="002D155D" w:rsidRPr="00D41148" w:rsidRDefault="00DD703E" w:rsidP="00D41148">
            <w:pPr>
              <w:spacing w:after="0" w:line="240" w:lineRule="auto"/>
              <w:rPr>
                <w:sz w:val="20"/>
              </w:rPr>
            </w:pPr>
            <w:r>
              <w:rPr>
                <w:sz w:val="20"/>
              </w:rPr>
              <w:t>Okul Müdürü</w:t>
            </w:r>
          </w:p>
        </w:tc>
        <w:tc>
          <w:tcPr>
            <w:tcW w:w="4820" w:type="dxa"/>
            <w:shd w:val="clear" w:color="auto" w:fill="auto"/>
          </w:tcPr>
          <w:p w:rsidR="002D155D" w:rsidRPr="00D41148" w:rsidRDefault="002B207C" w:rsidP="002B207C">
            <w:pPr>
              <w:spacing w:after="0" w:line="240" w:lineRule="auto"/>
              <w:rPr>
                <w:sz w:val="20"/>
              </w:rPr>
            </w:pPr>
            <w:r>
              <w:rPr>
                <w:sz w:val="20"/>
              </w:rPr>
              <w:t>Uğur ÇETİN</w:t>
            </w:r>
          </w:p>
        </w:tc>
        <w:tc>
          <w:tcPr>
            <w:tcW w:w="2410" w:type="dxa"/>
            <w:shd w:val="clear" w:color="auto" w:fill="auto"/>
          </w:tcPr>
          <w:p w:rsidR="002D155D" w:rsidRPr="00D41148" w:rsidRDefault="00C67082" w:rsidP="00D41148">
            <w:pPr>
              <w:spacing w:after="0" w:line="240" w:lineRule="auto"/>
              <w:rPr>
                <w:sz w:val="20"/>
              </w:rPr>
            </w:pPr>
            <w:r>
              <w:rPr>
                <w:sz w:val="20"/>
              </w:rPr>
              <w:t>Müdür Yardımcısı</w:t>
            </w:r>
          </w:p>
        </w:tc>
      </w:tr>
      <w:tr w:rsidR="00D5715B" w:rsidRPr="00D41148" w:rsidTr="00D41148">
        <w:tc>
          <w:tcPr>
            <w:tcW w:w="4713" w:type="dxa"/>
            <w:shd w:val="clear" w:color="auto" w:fill="auto"/>
          </w:tcPr>
          <w:p w:rsidR="002D155D" w:rsidRPr="00D41148" w:rsidRDefault="002B207C" w:rsidP="002B207C">
            <w:pPr>
              <w:spacing w:after="0" w:line="240" w:lineRule="auto"/>
              <w:rPr>
                <w:sz w:val="20"/>
              </w:rPr>
            </w:pPr>
            <w:r>
              <w:rPr>
                <w:sz w:val="20"/>
              </w:rPr>
              <w:t>Uğur ÇETİN</w:t>
            </w:r>
          </w:p>
        </w:tc>
        <w:tc>
          <w:tcPr>
            <w:tcW w:w="2199" w:type="dxa"/>
            <w:shd w:val="clear" w:color="auto" w:fill="auto"/>
          </w:tcPr>
          <w:p w:rsidR="002D155D" w:rsidRPr="00D41148" w:rsidRDefault="00DD703E" w:rsidP="00D41148">
            <w:pPr>
              <w:spacing w:after="0" w:line="240" w:lineRule="auto"/>
              <w:rPr>
                <w:sz w:val="20"/>
              </w:rPr>
            </w:pPr>
            <w:r>
              <w:rPr>
                <w:sz w:val="20"/>
              </w:rPr>
              <w:t>Müdür Yardımcısı</w:t>
            </w:r>
          </w:p>
        </w:tc>
        <w:tc>
          <w:tcPr>
            <w:tcW w:w="4820" w:type="dxa"/>
            <w:shd w:val="clear" w:color="auto" w:fill="auto"/>
          </w:tcPr>
          <w:p w:rsidR="002D155D" w:rsidRPr="00D41148" w:rsidRDefault="002B207C" w:rsidP="002B207C">
            <w:pPr>
              <w:spacing w:after="0" w:line="240" w:lineRule="auto"/>
              <w:rPr>
                <w:sz w:val="20"/>
              </w:rPr>
            </w:pPr>
            <w:proofErr w:type="spellStart"/>
            <w:r>
              <w:rPr>
                <w:sz w:val="20"/>
              </w:rPr>
              <w:t>Nufel</w:t>
            </w:r>
            <w:proofErr w:type="spellEnd"/>
            <w:r>
              <w:rPr>
                <w:sz w:val="20"/>
              </w:rPr>
              <w:t xml:space="preserve"> ÖDEN</w:t>
            </w:r>
          </w:p>
        </w:tc>
        <w:tc>
          <w:tcPr>
            <w:tcW w:w="2410" w:type="dxa"/>
            <w:shd w:val="clear" w:color="auto" w:fill="auto"/>
          </w:tcPr>
          <w:p w:rsidR="002D155D" w:rsidRPr="00D41148" w:rsidRDefault="00C67082"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B207C" w:rsidP="002B207C">
            <w:pPr>
              <w:spacing w:after="0" w:line="240" w:lineRule="auto"/>
              <w:rPr>
                <w:sz w:val="20"/>
              </w:rPr>
            </w:pPr>
            <w:r>
              <w:rPr>
                <w:sz w:val="20"/>
              </w:rPr>
              <w:t>Sedat DÜŞMEZ</w:t>
            </w:r>
          </w:p>
        </w:tc>
        <w:tc>
          <w:tcPr>
            <w:tcW w:w="2199" w:type="dxa"/>
            <w:shd w:val="clear" w:color="auto" w:fill="auto"/>
          </w:tcPr>
          <w:p w:rsidR="002D155D" w:rsidRPr="00D41148" w:rsidRDefault="00DD703E" w:rsidP="00D41148">
            <w:pPr>
              <w:spacing w:after="0" w:line="240" w:lineRule="auto"/>
              <w:rPr>
                <w:sz w:val="20"/>
              </w:rPr>
            </w:pPr>
            <w:proofErr w:type="gramStart"/>
            <w:r>
              <w:rPr>
                <w:sz w:val="20"/>
              </w:rPr>
              <w:t xml:space="preserve">Okul-Aile Bir. </w:t>
            </w:r>
            <w:proofErr w:type="spellStart"/>
            <w:proofErr w:type="gramEnd"/>
            <w:r>
              <w:rPr>
                <w:sz w:val="20"/>
              </w:rPr>
              <w:t>Başk</w:t>
            </w:r>
            <w:proofErr w:type="spellEnd"/>
            <w:r>
              <w:rPr>
                <w:sz w:val="20"/>
              </w:rPr>
              <w:t>.</w:t>
            </w:r>
          </w:p>
        </w:tc>
        <w:tc>
          <w:tcPr>
            <w:tcW w:w="4820" w:type="dxa"/>
            <w:shd w:val="clear" w:color="auto" w:fill="auto"/>
          </w:tcPr>
          <w:p w:rsidR="002D155D" w:rsidRPr="00D41148" w:rsidRDefault="002B207C" w:rsidP="00D41148">
            <w:pPr>
              <w:spacing w:after="0" w:line="240" w:lineRule="auto"/>
              <w:rPr>
                <w:sz w:val="20"/>
              </w:rPr>
            </w:pPr>
            <w:proofErr w:type="spellStart"/>
            <w:r>
              <w:rPr>
                <w:sz w:val="20"/>
              </w:rPr>
              <w:t>Abdurrahim</w:t>
            </w:r>
            <w:proofErr w:type="spellEnd"/>
            <w:r>
              <w:rPr>
                <w:sz w:val="20"/>
              </w:rPr>
              <w:t xml:space="preserve"> BUDAK</w:t>
            </w:r>
          </w:p>
        </w:tc>
        <w:tc>
          <w:tcPr>
            <w:tcW w:w="2410" w:type="dxa"/>
            <w:shd w:val="clear" w:color="auto" w:fill="auto"/>
          </w:tcPr>
          <w:p w:rsidR="002D155D" w:rsidRPr="00D41148" w:rsidRDefault="00BE7F4B"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B207C" w:rsidP="002B207C">
            <w:pPr>
              <w:spacing w:after="0" w:line="240" w:lineRule="auto"/>
              <w:rPr>
                <w:sz w:val="20"/>
              </w:rPr>
            </w:pPr>
            <w:proofErr w:type="spellStart"/>
            <w:r>
              <w:rPr>
                <w:sz w:val="20"/>
              </w:rPr>
              <w:t>Nezif</w:t>
            </w:r>
            <w:proofErr w:type="spellEnd"/>
            <w:r>
              <w:rPr>
                <w:sz w:val="20"/>
              </w:rPr>
              <w:t xml:space="preserve"> KUŞUÇAR</w:t>
            </w:r>
          </w:p>
        </w:tc>
        <w:tc>
          <w:tcPr>
            <w:tcW w:w="2199" w:type="dxa"/>
            <w:shd w:val="clear" w:color="auto" w:fill="auto"/>
          </w:tcPr>
          <w:p w:rsidR="002D155D" w:rsidRPr="00D41148" w:rsidRDefault="009968C5" w:rsidP="00D41148">
            <w:pPr>
              <w:spacing w:after="0" w:line="240" w:lineRule="auto"/>
              <w:rPr>
                <w:sz w:val="20"/>
              </w:rPr>
            </w:pPr>
            <w:proofErr w:type="gramStart"/>
            <w:r>
              <w:rPr>
                <w:sz w:val="20"/>
              </w:rPr>
              <w:t xml:space="preserve">Okul-Aile Bir. </w:t>
            </w:r>
            <w:proofErr w:type="gramEnd"/>
            <w:r>
              <w:rPr>
                <w:sz w:val="20"/>
              </w:rPr>
              <w:t>Yön. Kurulu Üyesi</w:t>
            </w:r>
          </w:p>
        </w:tc>
        <w:tc>
          <w:tcPr>
            <w:tcW w:w="4820" w:type="dxa"/>
            <w:shd w:val="clear" w:color="auto" w:fill="auto"/>
          </w:tcPr>
          <w:p w:rsidR="002D155D" w:rsidRPr="00D41148" w:rsidRDefault="00850FD5" w:rsidP="00D41148">
            <w:pPr>
              <w:spacing w:after="0" w:line="240" w:lineRule="auto"/>
              <w:rPr>
                <w:sz w:val="20"/>
              </w:rPr>
            </w:pPr>
            <w:r>
              <w:rPr>
                <w:sz w:val="20"/>
              </w:rPr>
              <w:t>Rukiye Ümit PAYCI</w:t>
            </w:r>
          </w:p>
        </w:tc>
        <w:tc>
          <w:tcPr>
            <w:tcW w:w="2410" w:type="dxa"/>
            <w:shd w:val="clear" w:color="auto" w:fill="auto"/>
          </w:tcPr>
          <w:p w:rsidR="002D155D" w:rsidRPr="00D41148" w:rsidRDefault="00BE7F4B"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B207C" w:rsidP="00D41148">
            <w:pPr>
              <w:spacing w:after="0" w:line="240" w:lineRule="auto"/>
              <w:rPr>
                <w:sz w:val="20"/>
              </w:rPr>
            </w:pPr>
            <w:proofErr w:type="spellStart"/>
            <w:r>
              <w:rPr>
                <w:sz w:val="20"/>
              </w:rPr>
              <w:t>Fedli</w:t>
            </w:r>
            <w:proofErr w:type="spellEnd"/>
            <w:r>
              <w:rPr>
                <w:sz w:val="20"/>
              </w:rPr>
              <w:t xml:space="preserve"> İNANIR</w:t>
            </w:r>
          </w:p>
        </w:tc>
        <w:tc>
          <w:tcPr>
            <w:tcW w:w="2410" w:type="dxa"/>
            <w:shd w:val="clear" w:color="auto" w:fill="auto"/>
          </w:tcPr>
          <w:p w:rsidR="002D155D" w:rsidRPr="00D41148" w:rsidRDefault="00BE7F4B" w:rsidP="00D41148">
            <w:pPr>
              <w:spacing w:after="0" w:line="240" w:lineRule="auto"/>
              <w:rPr>
                <w:sz w:val="20"/>
              </w:rPr>
            </w:pPr>
            <w:r>
              <w:rPr>
                <w:sz w:val="20"/>
              </w:rPr>
              <w:t>Veli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B207C" w:rsidP="00D41148">
            <w:pPr>
              <w:spacing w:after="0" w:line="240" w:lineRule="auto"/>
              <w:rPr>
                <w:sz w:val="20"/>
              </w:rPr>
            </w:pPr>
            <w:proofErr w:type="spellStart"/>
            <w:r>
              <w:rPr>
                <w:sz w:val="20"/>
              </w:rPr>
              <w:t>Abdulcabbar</w:t>
            </w:r>
            <w:proofErr w:type="spellEnd"/>
            <w:r>
              <w:rPr>
                <w:sz w:val="20"/>
              </w:rPr>
              <w:t xml:space="preserve"> YÜKSEKYAYLA</w:t>
            </w:r>
          </w:p>
        </w:tc>
        <w:tc>
          <w:tcPr>
            <w:tcW w:w="2410" w:type="dxa"/>
            <w:shd w:val="clear" w:color="auto" w:fill="auto"/>
          </w:tcPr>
          <w:p w:rsidR="002D155D" w:rsidRPr="00D41148" w:rsidRDefault="00BE7F4B" w:rsidP="00D41148">
            <w:pPr>
              <w:spacing w:after="0" w:line="240" w:lineRule="auto"/>
              <w:rPr>
                <w:sz w:val="20"/>
              </w:rPr>
            </w:pPr>
            <w:r>
              <w:rPr>
                <w:sz w:val="20"/>
              </w:rPr>
              <w:t xml:space="preserve">Veli </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947B0F" w:rsidRDefault="00947B0F" w:rsidP="00923F6E">
      <w:pPr>
        <w:pStyle w:val="Balk2"/>
      </w:pPr>
      <w:bookmarkStart w:id="18" w:name="_Toc531097534"/>
      <w:bookmarkEnd w:id="17"/>
    </w:p>
    <w:p w:rsidR="00947B0F" w:rsidRDefault="00947B0F" w:rsidP="00923F6E">
      <w:pPr>
        <w:pStyle w:val="Balk2"/>
      </w:pPr>
    </w:p>
    <w:p w:rsidR="00D869F3" w:rsidRPr="00A47F2F" w:rsidRDefault="001D2BEC" w:rsidP="00923F6E">
      <w:pPr>
        <w:pStyle w:val="Balk2"/>
      </w:pPr>
      <w:r w:rsidRPr="00A47F2F">
        <w:t>Okulun Kısa Tanıtımı</w:t>
      </w:r>
      <w:r w:rsidR="00373590">
        <w:t xml:space="preserve"> </w:t>
      </w:r>
      <w:bookmarkEnd w:id="18"/>
    </w:p>
    <w:p w:rsidR="00A5694F" w:rsidRDefault="00A5694F" w:rsidP="00923F6E">
      <w:pPr>
        <w:rPr>
          <w:b/>
          <w:i/>
        </w:rPr>
      </w:pPr>
    </w:p>
    <w:p w:rsidR="00A5694F" w:rsidRDefault="00645C1D" w:rsidP="00923F6E">
      <w:pPr>
        <w:rPr>
          <w:b/>
          <w:i/>
        </w:rPr>
      </w:pPr>
      <w:r>
        <w:rPr>
          <w:b/>
          <w:i/>
        </w:rPr>
        <w:t>Okulumuz Hilvan’da El-</w:t>
      </w:r>
      <w:proofErr w:type="spellStart"/>
      <w:r w:rsidR="008658A0">
        <w:rPr>
          <w:b/>
          <w:i/>
        </w:rPr>
        <w:t>Cezeri</w:t>
      </w:r>
      <w:proofErr w:type="spellEnd"/>
      <w:r w:rsidR="008658A0">
        <w:rPr>
          <w:b/>
          <w:i/>
        </w:rPr>
        <w:t xml:space="preserve"> İmam Hatip</w:t>
      </w:r>
      <w:r w:rsidR="00A10563">
        <w:rPr>
          <w:b/>
          <w:i/>
        </w:rPr>
        <w:t xml:space="preserve"> Ortao</w:t>
      </w:r>
      <w:r w:rsidR="008658A0">
        <w:rPr>
          <w:b/>
          <w:i/>
        </w:rPr>
        <w:t>kulu olarak 2019 yılında</w:t>
      </w:r>
      <w:r w:rsidR="00A10563">
        <w:rPr>
          <w:b/>
          <w:i/>
        </w:rPr>
        <w:t xml:space="preserve"> açılmıştır.</w:t>
      </w:r>
    </w:p>
    <w:p w:rsidR="00A10563" w:rsidRDefault="00645C1D" w:rsidP="00923F6E">
      <w:pPr>
        <w:rPr>
          <w:b/>
          <w:i/>
        </w:rPr>
      </w:pPr>
      <w:r>
        <w:rPr>
          <w:b/>
          <w:i/>
        </w:rPr>
        <w:t>2019 Ağ</w:t>
      </w:r>
      <w:r w:rsidR="008658A0">
        <w:rPr>
          <w:b/>
          <w:i/>
        </w:rPr>
        <w:t xml:space="preserve">ustos ayında acılan okulumuz 2019 </w:t>
      </w:r>
      <w:proofErr w:type="gramStart"/>
      <w:r>
        <w:rPr>
          <w:b/>
          <w:i/>
        </w:rPr>
        <w:t>eylül</w:t>
      </w:r>
      <w:proofErr w:type="gramEnd"/>
      <w:r>
        <w:rPr>
          <w:b/>
          <w:i/>
        </w:rPr>
        <w:t xml:space="preserve"> ayında kız ve erkek</w:t>
      </w:r>
      <w:r w:rsidR="008658A0">
        <w:rPr>
          <w:b/>
          <w:i/>
        </w:rPr>
        <w:t xml:space="preserve"> imam hatip ortaokulu olarak faaliyete başlamıştır.</w:t>
      </w:r>
    </w:p>
    <w:p w:rsidR="00A10563" w:rsidRDefault="00A10563"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947B0F" w:rsidRDefault="00947B0F" w:rsidP="002D155D">
      <w:pPr>
        <w:pStyle w:val="Balk2"/>
      </w:pPr>
      <w:bookmarkStart w:id="19" w:name="_Toc531097535"/>
      <w:bookmarkStart w:id="20" w:name="_Toc416085130"/>
    </w:p>
    <w:p w:rsidR="005A665E" w:rsidRDefault="002D155D" w:rsidP="002D155D">
      <w:pPr>
        <w:pStyle w:val="Balk2"/>
      </w:pPr>
      <w:r>
        <w:t>Okulun Mevcut Durumu</w:t>
      </w:r>
      <w:r w:rsidR="00E63125">
        <w:t>: Temel İstatistikler</w:t>
      </w:r>
      <w:bookmarkEnd w:id="19"/>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4B0AF6">
            <w:proofErr w:type="spellStart"/>
            <w:proofErr w:type="gramStart"/>
            <w:r w:rsidRPr="00A07F48">
              <w:t>İli:</w:t>
            </w:r>
            <w:r w:rsidR="004B0AF6">
              <w:t>Şanlıurfa</w:t>
            </w:r>
            <w:proofErr w:type="spellEnd"/>
            <w:proofErr w:type="gramEnd"/>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4B0AF6">
            <w:proofErr w:type="spellStart"/>
            <w:proofErr w:type="gramStart"/>
            <w:r w:rsidRPr="00A07F48">
              <w:rPr>
                <w:b/>
              </w:rPr>
              <w:t>İ</w:t>
            </w:r>
            <w:r w:rsidR="00A07F48" w:rsidRPr="00A07F48">
              <w:rPr>
                <w:b/>
              </w:rPr>
              <w:t>lçesi:</w:t>
            </w:r>
            <w:r w:rsidR="004B0AF6">
              <w:rPr>
                <w:b/>
              </w:rPr>
              <w:t>Hilvan</w:t>
            </w:r>
            <w:proofErr w:type="spellEnd"/>
            <w:proofErr w:type="gramEnd"/>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8658A0" w:rsidP="008658A0">
            <w:pPr>
              <w:rPr>
                <w:sz w:val="20"/>
              </w:rPr>
            </w:pPr>
            <w:r>
              <w:rPr>
                <w:sz w:val="20"/>
              </w:rPr>
              <w:t xml:space="preserve">Bahçelievler </w:t>
            </w:r>
            <w:r w:rsidR="004B0AF6">
              <w:rPr>
                <w:sz w:val="20"/>
              </w:rPr>
              <w:t xml:space="preserve">Mah. </w:t>
            </w:r>
            <w:r>
              <w:rPr>
                <w:sz w:val="20"/>
              </w:rPr>
              <w:t>238</w:t>
            </w:r>
            <w:r w:rsidR="004B0AF6">
              <w:rPr>
                <w:sz w:val="20"/>
              </w:rPr>
              <w:t>. Sok. No</w:t>
            </w:r>
            <w:r>
              <w:rPr>
                <w:sz w:val="20"/>
              </w:rPr>
              <w:t>:2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920A9B">
            <w:pPr>
              <w:rPr>
                <w:sz w:val="20"/>
              </w:rPr>
            </w:pPr>
            <w:r w:rsidRPr="009436C8">
              <w:rPr>
                <w:b/>
                <w:sz w:val="20"/>
              </w:rPr>
              <w:t xml:space="preserve">Coğrafi Konum </w:t>
            </w:r>
            <w:r w:rsidR="00920A9B">
              <w:rPr>
                <w:b/>
                <w:sz w:val="20"/>
              </w:rPr>
              <w:t xml:space="preserve"> </w:t>
            </w:r>
            <w:r w:rsidRPr="009436C8">
              <w:rPr>
                <w:b/>
                <w:sz w:val="20"/>
              </w:rPr>
              <w:t>(link</w:t>
            </w:r>
            <w:r w:rsidR="00920A9B">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9C26AE" w:rsidP="00A07F48">
            <w:pPr>
              <w:rPr>
                <w:sz w:val="20"/>
              </w:rPr>
            </w:pPr>
            <w:hyperlink r:id="rId13" w:history="1">
              <w:r w:rsidRPr="009C26AE">
                <w:rPr>
                  <w:color w:val="0000FF"/>
                  <w:u w:val="single"/>
                </w:rPr>
                <w:t>https://www.google.com/maps/@37.5908579,38.9563282,20.25z</w:t>
              </w:r>
            </w:hyperlink>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8658A0" w:rsidP="00A07F48">
            <w:pPr>
              <w:rPr>
                <w:sz w:val="20"/>
              </w:rPr>
            </w:pPr>
            <w:r>
              <w:rPr>
                <w:sz w:val="20"/>
              </w:rPr>
              <w:t>0414 6812726</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8658A0" w:rsidP="00A07F48">
            <w:pPr>
              <w:rPr>
                <w:b/>
                <w:sz w:val="20"/>
              </w:rPr>
            </w:pPr>
            <w:r>
              <w:rPr>
                <w:sz w:val="20"/>
              </w:rPr>
              <w:t>766079</w:t>
            </w:r>
            <w:r w:rsidR="00920A9B">
              <w:rPr>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645C1D" w:rsidP="00A07F48">
            <w:pPr>
              <w:rPr>
                <w:sz w:val="20"/>
              </w:rPr>
            </w:pPr>
            <w:r>
              <w:rPr>
                <w:sz w:val="20"/>
              </w:rPr>
              <w:t>www.elcezeriiho</w:t>
            </w:r>
            <w:r w:rsidR="00920A9B">
              <w:rPr>
                <w:sz w:val="20"/>
              </w:rPr>
              <w:t>.meb.k12.tr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8658A0" w:rsidP="00A07F48">
            <w:pPr>
              <w:rPr>
                <w:b/>
                <w:sz w:val="20"/>
              </w:rPr>
            </w:pPr>
            <w:r>
              <w:rPr>
                <w:b/>
                <w:sz w:val="20"/>
              </w:rPr>
              <w:t>766079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786FD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arihi :</w:t>
            </w:r>
            <w:proofErr w:type="gramEnd"/>
            <w:r>
              <w:rPr>
                <w:b/>
                <w:sz w:val="20"/>
              </w:rPr>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100449" w:rsidP="00A5694F">
            <w:pPr>
              <w:rPr>
                <w:sz w:val="20"/>
              </w:rPr>
            </w:pPr>
            <w:r>
              <w:rPr>
                <w:sz w:val="20"/>
              </w:rPr>
              <w:t>15</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00449" w:rsidP="00A5694F">
            <w:pPr>
              <w:rPr>
                <w:sz w:val="20"/>
              </w:rPr>
            </w:pPr>
            <w:r>
              <w:rPr>
                <w:sz w:val="20"/>
              </w:rPr>
              <w:t>44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00449" w:rsidP="00A5694F">
            <w:pPr>
              <w:rPr>
                <w:sz w:val="20"/>
              </w:rPr>
            </w:pPr>
            <w:r>
              <w:rPr>
                <w:sz w:val="20"/>
              </w:rPr>
              <w:t>4</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00449" w:rsidP="00A5694F">
            <w:pPr>
              <w:rPr>
                <w:sz w:val="20"/>
              </w:rPr>
            </w:pPr>
            <w:r>
              <w:rPr>
                <w:sz w:val="20"/>
              </w:rPr>
              <w:t>30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00449" w:rsidP="00A5694F">
            <w:pPr>
              <w:rPr>
                <w:sz w:val="20"/>
              </w:rPr>
            </w:pPr>
            <w:r>
              <w:rPr>
                <w:sz w:val="20"/>
              </w:rPr>
              <w:t>8</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00449" w:rsidP="00A5694F">
            <w:pPr>
              <w:rPr>
                <w:sz w:val="20"/>
              </w:rPr>
            </w:pPr>
            <w:r>
              <w:rPr>
                <w:sz w:val="20"/>
              </w:rPr>
              <w:t>74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100449" w:rsidP="00A5694F">
            <w:pPr>
              <w:rPr>
                <w:sz w:val="20"/>
              </w:rPr>
            </w:pPr>
            <w:r>
              <w:rPr>
                <w:sz w:val="20"/>
              </w:rPr>
              <w:t>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00449">
              <w:rPr>
                <w:sz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100449">
              <w:rPr>
                <w:sz w:val="20"/>
              </w:rPr>
              <w:t>11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00449">
              <w:rPr>
                <w:sz w:val="20"/>
              </w:rPr>
              <w:t>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100449">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100449" w:rsidP="00A5694F">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100449" w:rsidP="00A5694F">
            <w:pPr>
              <w:rPr>
                <w:sz w:val="20"/>
              </w:rPr>
            </w:pPr>
            <w:r>
              <w:rPr>
                <w:sz w:val="20"/>
              </w:rPr>
              <w:t xml:space="preserve">:1 </w:t>
            </w:r>
            <w:r w:rsidR="000F6D05">
              <w:rPr>
                <w:sz w:val="20"/>
              </w:rPr>
              <w:t>yıl</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042442">
            <w:pPr>
              <w:rPr>
                <w:b/>
              </w:rPr>
            </w:pPr>
            <w:r>
              <w:rPr>
                <w:b/>
              </w:rPr>
              <w:t>2</w:t>
            </w:r>
          </w:p>
        </w:tc>
        <w:tc>
          <w:tcPr>
            <w:tcW w:w="1768" w:type="dxa"/>
            <w:shd w:val="clear" w:color="auto" w:fill="auto"/>
          </w:tcPr>
          <w:p w:rsidR="00533426" w:rsidRPr="00D41148" w:rsidRDefault="00042442">
            <w:pPr>
              <w:rPr>
                <w:b/>
              </w:rPr>
            </w:pPr>
            <w:r>
              <w:rPr>
                <w:b/>
              </w:rPr>
              <w:t>0</w:t>
            </w:r>
          </w:p>
        </w:tc>
        <w:tc>
          <w:tcPr>
            <w:tcW w:w="1768" w:type="dxa"/>
            <w:shd w:val="clear" w:color="auto" w:fill="auto"/>
          </w:tcPr>
          <w:p w:rsidR="00533426" w:rsidRPr="00D41148" w:rsidRDefault="00042442">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042442">
            <w:pPr>
              <w:rPr>
                <w:b/>
              </w:rPr>
            </w:pPr>
            <w:r>
              <w:rPr>
                <w:b/>
              </w:rPr>
              <w:t>0</w:t>
            </w:r>
          </w:p>
        </w:tc>
        <w:tc>
          <w:tcPr>
            <w:tcW w:w="1768" w:type="dxa"/>
            <w:shd w:val="clear" w:color="auto" w:fill="auto"/>
          </w:tcPr>
          <w:p w:rsidR="00533426" w:rsidRPr="00D41148" w:rsidRDefault="00042442">
            <w:pPr>
              <w:rPr>
                <w:b/>
              </w:rPr>
            </w:pPr>
            <w:r>
              <w:rPr>
                <w:b/>
              </w:rPr>
              <w:t>0</w:t>
            </w:r>
          </w:p>
        </w:tc>
        <w:tc>
          <w:tcPr>
            <w:tcW w:w="1768" w:type="dxa"/>
            <w:shd w:val="clear" w:color="auto" w:fill="auto"/>
          </w:tcPr>
          <w:p w:rsidR="00533426" w:rsidRPr="00D41148" w:rsidRDefault="00042442">
            <w:pPr>
              <w:rPr>
                <w:b/>
              </w:rPr>
            </w:pPr>
            <w:r>
              <w:rPr>
                <w:b/>
              </w:rPr>
              <w:t>0</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A83DF8">
            <w:pPr>
              <w:rPr>
                <w:b/>
              </w:rPr>
            </w:pPr>
            <w:r>
              <w:rPr>
                <w:b/>
              </w:rPr>
              <w:t>8</w:t>
            </w:r>
          </w:p>
        </w:tc>
        <w:tc>
          <w:tcPr>
            <w:tcW w:w="1768" w:type="dxa"/>
            <w:shd w:val="clear" w:color="auto" w:fill="auto"/>
          </w:tcPr>
          <w:p w:rsidR="00533426" w:rsidRPr="00D41148" w:rsidRDefault="00A83DF8">
            <w:pPr>
              <w:rPr>
                <w:b/>
              </w:rPr>
            </w:pPr>
            <w:r>
              <w:rPr>
                <w:b/>
              </w:rPr>
              <w:t>4</w:t>
            </w:r>
          </w:p>
        </w:tc>
        <w:tc>
          <w:tcPr>
            <w:tcW w:w="1768" w:type="dxa"/>
            <w:shd w:val="clear" w:color="auto" w:fill="auto"/>
          </w:tcPr>
          <w:p w:rsidR="00533426" w:rsidRPr="00D41148" w:rsidRDefault="00A83DF8">
            <w:pPr>
              <w:rPr>
                <w:b/>
              </w:rPr>
            </w:pPr>
            <w:r>
              <w:rPr>
                <w:b/>
              </w:rPr>
              <w:t>12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042442">
            <w:pPr>
              <w:rPr>
                <w:b/>
              </w:rPr>
            </w:pPr>
            <w:r>
              <w:rPr>
                <w:b/>
              </w:rPr>
              <w:t>0</w:t>
            </w:r>
          </w:p>
        </w:tc>
        <w:tc>
          <w:tcPr>
            <w:tcW w:w="1768" w:type="dxa"/>
            <w:shd w:val="clear" w:color="auto" w:fill="auto"/>
          </w:tcPr>
          <w:p w:rsidR="00533426" w:rsidRPr="00D41148" w:rsidRDefault="00A2282E">
            <w:pPr>
              <w:rPr>
                <w:b/>
              </w:rPr>
            </w:pPr>
            <w:r>
              <w:rPr>
                <w:b/>
              </w:rPr>
              <w:t>1</w:t>
            </w:r>
          </w:p>
        </w:tc>
        <w:tc>
          <w:tcPr>
            <w:tcW w:w="1768" w:type="dxa"/>
            <w:shd w:val="clear" w:color="auto" w:fill="auto"/>
          </w:tcPr>
          <w:p w:rsidR="00533426" w:rsidRPr="00D41148" w:rsidRDefault="00A2282E">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042442" w:rsidP="00533426">
            <w:pPr>
              <w:rPr>
                <w:b/>
              </w:rPr>
            </w:pPr>
            <w:r>
              <w:rPr>
                <w:b/>
              </w:rPr>
              <w:t>0</w:t>
            </w:r>
          </w:p>
        </w:tc>
        <w:tc>
          <w:tcPr>
            <w:tcW w:w="1768" w:type="dxa"/>
            <w:shd w:val="clear" w:color="auto" w:fill="auto"/>
          </w:tcPr>
          <w:p w:rsidR="00533426" w:rsidRPr="00D41148" w:rsidRDefault="00042442" w:rsidP="00533426">
            <w:pPr>
              <w:rPr>
                <w:b/>
              </w:rPr>
            </w:pPr>
            <w:r>
              <w:rPr>
                <w:b/>
              </w:rPr>
              <w:t>0</w:t>
            </w:r>
          </w:p>
        </w:tc>
        <w:tc>
          <w:tcPr>
            <w:tcW w:w="1768" w:type="dxa"/>
            <w:shd w:val="clear" w:color="auto" w:fill="auto"/>
          </w:tcPr>
          <w:p w:rsidR="00533426" w:rsidRPr="00D41148" w:rsidRDefault="00042442"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A83DF8" w:rsidP="00533426">
            <w:pPr>
              <w:rPr>
                <w:b/>
              </w:rPr>
            </w:pPr>
            <w:r>
              <w:rPr>
                <w:b/>
              </w:rPr>
              <w:t>1</w:t>
            </w:r>
          </w:p>
        </w:tc>
        <w:tc>
          <w:tcPr>
            <w:tcW w:w="1768" w:type="dxa"/>
            <w:shd w:val="clear" w:color="auto" w:fill="auto"/>
          </w:tcPr>
          <w:p w:rsidR="00533426" w:rsidRPr="00D41148" w:rsidRDefault="00A83DF8" w:rsidP="00533426">
            <w:pPr>
              <w:rPr>
                <w:b/>
              </w:rPr>
            </w:pPr>
            <w:r>
              <w:rPr>
                <w:b/>
              </w:rPr>
              <w:t>0</w:t>
            </w:r>
          </w:p>
        </w:tc>
        <w:tc>
          <w:tcPr>
            <w:tcW w:w="1768" w:type="dxa"/>
            <w:shd w:val="clear" w:color="auto" w:fill="auto"/>
          </w:tcPr>
          <w:p w:rsidR="00533426" w:rsidRPr="00D41148" w:rsidRDefault="00042442"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042442" w:rsidP="00533426">
            <w:pPr>
              <w:rPr>
                <w:b/>
              </w:rPr>
            </w:pPr>
            <w:r>
              <w:rPr>
                <w:b/>
              </w:rPr>
              <w:t>0</w:t>
            </w:r>
          </w:p>
        </w:tc>
        <w:tc>
          <w:tcPr>
            <w:tcW w:w="1768" w:type="dxa"/>
            <w:shd w:val="clear" w:color="auto" w:fill="auto"/>
          </w:tcPr>
          <w:p w:rsidR="00E67FCA" w:rsidRPr="00D41148" w:rsidRDefault="00042442" w:rsidP="00533426">
            <w:pPr>
              <w:rPr>
                <w:b/>
              </w:rPr>
            </w:pPr>
            <w:r>
              <w:rPr>
                <w:b/>
              </w:rPr>
              <w:t>0</w:t>
            </w:r>
          </w:p>
        </w:tc>
        <w:tc>
          <w:tcPr>
            <w:tcW w:w="1768" w:type="dxa"/>
            <w:shd w:val="clear" w:color="auto" w:fill="auto"/>
          </w:tcPr>
          <w:p w:rsidR="00E67FCA" w:rsidRPr="00D41148" w:rsidRDefault="00042442"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A83DF8" w:rsidP="00533426">
            <w:pPr>
              <w:rPr>
                <w:b/>
              </w:rPr>
            </w:pPr>
            <w:r>
              <w:rPr>
                <w:b/>
              </w:rPr>
              <w:t>10</w:t>
            </w:r>
          </w:p>
        </w:tc>
        <w:tc>
          <w:tcPr>
            <w:tcW w:w="1768" w:type="dxa"/>
            <w:shd w:val="clear" w:color="auto" w:fill="auto"/>
          </w:tcPr>
          <w:p w:rsidR="00533426" w:rsidRPr="00D41148" w:rsidRDefault="00A83DF8" w:rsidP="00533426">
            <w:pPr>
              <w:rPr>
                <w:b/>
              </w:rPr>
            </w:pPr>
            <w:r>
              <w:rPr>
                <w:b/>
              </w:rPr>
              <w:t>5</w:t>
            </w:r>
          </w:p>
        </w:tc>
        <w:tc>
          <w:tcPr>
            <w:tcW w:w="1768" w:type="dxa"/>
            <w:shd w:val="clear" w:color="auto" w:fill="auto"/>
          </w:tcPr>
          <w:p w:rsidR="00533426" w:rsidRPr="00D41148" w:rsidRDefault="00A2282E" w:rsidP="00533426">
            <w:pPr>
              <w:rPr>
                <w:b/>
              </w:rPr>
            </w:pPr>
            <w:r>
              <w:rPr>
                <w:b/>
              </w:rPr>
              <w:t>15</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963710" w:rsidRDefault="00963710" w:rsidP="00182608">
      <w:pPr>
        <w:tabs>
          <w:tab w:val="left" w:pos="426"/>
        </w:tabs>
        <w:spacing w:after="0"/>
        <w:jc w:val="both"/>
        <w:rPr>
          <w:rFonts w:cs="Calibri"/>
          <w:b/>
          <w:szCs w:val="24"/>
        </w:rPr>
      </w:pPr>
    </w:p>
    <w:p w:rsidR="00963710" w:rsidRDefault="00963710" w:rsidP="00182608">
      <w:pPr>
        <w:tabs>
          <w:tab w:val="left" w:pos="426"/>
        </w:tabs>
        <w:spacing w:after="0"/>
        <w:jc w:val="both"/>
        <w:rPr>
          <w:rFonts w:cs="Calibri"/>
          <w:b/>
          <w:szCs w:val="24"/>
        </w:rPr>
      </w:pPr>
    </w:p>
    <w:p w:rsidR="00963710" w:rsidRDefault="00963710" w:rsidP="00182608">
      <w:pPr>
        <w:tabs>
          <w:tab w:val="left" w:pos="426"/>
        </w:tabs>
        <w:spacing w:after="0"/>
        <w:jc w:val="both"/>
        <w:rPr>
          <w:rFonts w:cs="Calibri"/>
          <w:b/>
          <w:szCs w:val="24"/>
        </w:rPr>
      </w:pPr>
    </w:p>
    <w:p w:rsidR="00963710" w:rsidRDefault="00963710" w:rsidP="00182608">
      <w:pPr>
        <w:tabs>
          <w:tab w:val="left" w:pos="426"/>
        </w:tabs>
        <w:spacing w:after="0"/>
        <w:jc w:val="both"/>
        <w:rPr>
          <w:rFonts w:cs="Calibri"/>
          <w:b/>
          <w:szCs w:val="24"/>
        </w:rPr>
      </w:pPr>
    </w:p>
    <w:p w:rsidR="00963710" w:rsidRPr="00A47F2F" w:rsidRDefault="00963710" w:rsidP="00182608">
      <w:pPr>
        <w:tabs>
          <w:tab w:val="left" w:pos="426"/>
        </w:tabs>
        <w:spacing w:after="0"/>
        <w:jc w:val="both"/>
        <w:rPr>
          <w:rFonts w:cs="Calibri"/>
          <w:b/>
          <w:szCs w:val="24"/>
        </w:rPr>
      </w:pPr>
    </w:p>
    <w:p w:rsidR="00947B0F" w:rsidRDefault="00947B0F"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032FCF"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8632A"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032FCF"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8632A"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A5230B" w:rsidP="00D41148">
            <w:pPr>
              <w:tabs>
                <w:tab w:val="left" w:pos="426"/>
              </w:tabs>
              <w:spacing w:after="0"/>
              <w:jc w:val="both"/>
              <w:rPr>
                <w:rFonts w:cs="Calibri"/>
                <w:b/>
                <w:szCs w:val="24"/>
              </w:rPr>
            </w:pPr>
            <w:r>
              <w:rPr>
                <w:rFonts w:cs="Calibri"/>
                <w:b/>
                <w:szCs w:val="24"/>
              </w:rPr>
              <w:t>400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8632A"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032FCF"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8632A"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A5230B"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8632A"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A5230B" w:rsidP="00D41148">
            <w:pPr>
              <w:tabs>
                <w:tab w:val="left" w:pos="426"/>
              </w:tabs>
              <w:spacing w:after="0"/>
              <w:jc w:val="both"/>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8632A"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A5230B"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8632A"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A5230B" w:rsidP="00D41148">
            <w:pPr>
              <w:tabs>
                <w:tab w:val="left" w:pos="426"/>
              </w:tabs>
              <w:spacing w:after="0"/>
              <w:jc w:val="both"/>
              <w:rPr>
                <w:rFonts w:cs="Calibri"/>
                <w:b/>
                <w:szCs w:val="24"/>
              </w:rPr>
            </w:pPr>
            <w:r>
              <w:rPr>
                <w:rFonts w:cs="Calibri"/>
                <w:b/>
                <w:szCs w:val="24"/>
              </w:rPr>
              <w:t>300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8632A"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A5230B" w:rsidP="00D41148">
            <w:pPr>
              <w:tabs>
                <w:tab w:val="left" w:pos="426"/>
              </w:tabs>
              <w:spacing w:after="0"/>
              <w:jc w:val="both"/>
              <w:rPr>
                <w:rFonts w:cs="Calibri"/>
                <w:b/>
                <w:szCs w:val="24"/>
              </w:rPr>
            </w:pPr>
            <w:r>
              <w:rPr>
                <w:rFonts w:cs="Calibri"/>
                <w:b/>
                <w:szCs w:val="24"/>
              </w:rPr>
              <w:t>1200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A5230B" w:rsidP="00D41148">
            <w:pPr>
              <w:tabs>
                <w:tab w:val="left" w:pos="426"/>
              </w:tabs>
              <w:spacing w:after="0"/>
              <w:jc w:val="both"/>
              <w:rPr>
                <w:rFonts w:cs="Calibri"/>
                <w:b/>
                <w:szCs w:val="24"/>
              </w:rPr>
            </w:pPr>
            <w:r>
              <w:rPr>
                <w:rFonts w:cs="Calibri"/>
                <w:b/>
                <w:szCs w:val="24"/>
              </w:rPr>
              <w:t>600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C8632A"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C8632A"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A5230B"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106131" w:rsidRDefault="00106131" w:rsidP="00182608">
      <w:pPr>
        <w:tabs>
          <w:tab w:val="left" w:pos="426"/>
        </w:tabs>
        <w:spacing w:after="0"/>
        <w:jc w:val="both"/>
        <w:rPr>
          <w:rFonts w:cs="Calibri"/>
          <w:b/>
          <w:szCs w:val="24"/>
        </w:rPr>
      </w:pPr>
    </w:p>
    <w:p w:rsidR="00184D53" w:rsidRDefault="00184D53" w:rsidP="00182608">
      <w:pPr>
        <w:tabs>
          <w:tab w:val="left" w:pos="426"/>
        </w:tabs>
        <w:spacing w:after="0"/>
        <w:jc w:val="both"/>
        <w:rPr>
          <w:rFonts w:cs="Calibri"/>
          <w:b/>
          <w:szCs w:val="24"/>
        </w:rPr>
      </w:pPr>
    </w:p>
    <w:p w:rsidR="00184D53" w:rsidRDefault="00184D53" w:rsidP="00182608">
      <w:pPr>
        <w:tabs>
          <w:tab w:val="left" w:pos="426"/>
        </w:tabs>
        <w:spacing w:after="0"/>
        <w:jc w:val="both"/>
        <w:rPr>
          <w:rFonts w:cs="Calibri"/>
          <w:b/>
          <w:szCs w:val="24"/>
        </w:rPr>
      </w:pPr>
    </w:p>
    <w:p w:rsidR="00947B0F" w:rsidRDefault="00947B0F"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106131" w:rsidP="00D41148">
            <w:pPr>
              <w:tabs>
                <w:tab w:val="left" w:pos="426"/>
              </w:tabs>
              <w:spacing w:after="0"/>
              <w:jc w:val="both"/>
              <w:rPr>
                <w:szCs w:val="24"/>
              </w:rPr>
            </w:pPr>
            <w:r>
              <w:rPr>
                <w:szCs w:val="24"/>
              </w:rPr>
              <w:t>5-A</w:t>
            </w:r>
          </w:p>
        </w:tc>
        <w:tc>
          <w:tcPr>
            <w:tcW w:w="892" w:type="dxa"/>
            <w:shd w:val="clear" w:color="auto" w:fill="auto"/>
          </w:tcPr>
          <w:p w:rsidR="009C6C05" w:rsidRPr="00D41148" w:rsidRDefault="00A5230B" w:rsidP="00D41148">
            <w:pPr>
              <w:tabs>
                <w:tab w:val="left" w:pos="426"/>
              </w:tabs>
              <w:spacing w:after="0"/>
              <w:jc w:val="both"/>
              <w:rPr>
                <w:szCs w:val="24"/>
              </w:rPr>
            </w:pPr>
            <w:r>
              <w:rPr>
                <w:szCs w:val="24"/>
              </w:rPr>
              <w:t>17</w:t>
            </w:r>
          </w:p>
        </w:tc>
        <w:tc>
          <w:tcPr>
            <w:tcW w:w="992" w:type="dxa"/>
            <w:shd w:val="clear" w:color="auto" w:fill="auto"/>
          </w:tcPr>
          <w:p w:rsidR="009C6C05" w:rsidRPr="00D41148" w:rsidRDefault="00A5230B" w:rsidP="00D41148">
            <w:pPr>
              <w:tabs>
                <w:tab w:val="left" w:pos="426"/>
              </w:tabs>
              <w:spacing w:after="0"/>
              <w:jc w:val="both"/>
              <w:rPr>
                <w:szCs w:val="24"/>
              </w:rPr>
            </w:pPr>
            <w:r>
              <w:rPr>
                <w:szCs w:val="24"/>
              </w:rPr>
              <w:t>0</w:t>
            </w:r>
          </w:p>
        </w:tc>
        <w:tc>
          <w:tcPr>
            <w:tcW w:w="1418" w:type="dxa"/>
            <w:tcBorders>
              <w:right w:val="single" w:sz="12" w:space="0" w:color="auto"/>
            </w:tcBorders>
            <w:shd w:val="clear" w:color="auto" w:fill="auto"/>
          </w:tcPr>
          <w:p w:rsidR="009C6C05" w:rsidRPr="00D41148" w:rsidRDefault="00A5230B"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106131" w:rsidP="00D41148">
            <w:pPr>
              <w:tabs>
                <w:tab w:val="left" w:pos="426"/>
              </w:tabs>
              <w:spacing w:after="0"/>
              <w:jc w:val="both"/>
              <w:rPr>
                <w:szCs w:val="24"/>
              </w:rPr>
            </w:pPr>
            <w:r>
              <w:rPr>
                <w:szCs w:val="24"/>
              </w:rPr>
              <w:t>5-B</w:t>
            </w:r>
          </w:p>
        </w:tc>
        <w:tc>
          <w:tcPr>
            <w:tcW w:w="892" w:type="dxa"/>
            <w:shd w:val="clear" w:color="auto" w:fill="auto"/>
          </w:tcPr>
          <w:p w:rsidR="009C6C05" w:rsidRPr="00D41148" w:rsidRDefault="00106131" w:rsidP="00D41148">
            <w:pPr>
              <w:tabs>
                <w:tab w:val="left" w:pos="426"/>
              </w:tabs>
              <w:spacing w:after="0"/>
              <w:jc w:val="both"/>
              <w:rPr>
                <w:szCs w:val="24"/>
              </w:rPr>
            </w:pPr>
            <w:r>
              <w:rPr>
                <w:szCs w:val="24"/>
              </w:rPr>
              <w:t>0</w:t>
            </w:r>
          </w:p>
        </w:tc>
        <w:tc>
          <w:tcPr>
            <w:tcW w:w="992" w:type="dxa"/>
            <w:shd w:val="clear" w:color="auto" w:fill="auto"/>
          </w:tcPr>
          <w:p w:rsidR="009C6C05" w:rsidRPr="00D41148" w:rsidRDefault="00A5230B" w:rsidP="00D41148">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9C6C05" w:rsidRPr="00D41148" w:rsidRDefault="00A5230B"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106131" w:rsidP="00D41148">
            <w:pPr>
              <w:tabs>
                <w:tab w:val="left" w:pos="426"/>
              </w:tabs>
              <w:spacing w:after="0"/>
              <w:jc w:val="both"/>
              <w:rPr>
                <w:szCs w:val="24"/>
              </w:rPr>
            </w:pPr>
            <w:r>
              <w:rPr>
                <w:szCs w:val="24"/>
              </w:rPr>
              <w:t>6-A</w:t>
            </w:r>
          </w:p>
        </w:tc>
        <w:tc>
          <w:tcPr>
            <w:tcW w:w="892" w:type="dxa"/>
            <w:shd w:val="clear" w:color="auto" w:fill="auto"/>
          </w:tcPr>
          <w:p w:rsidR="009C6C05" w:rsidRPr="00D41148" w:rsidRDefault="00A5230B" w:rsidP="00D41148">
            <w:pPr>
              <w:tabs>
                <w:tab w:val="left" w:pos="426"/>
              </w:tabs>
              <w:spacing w:after="0"/>
              <w:jc w:val="both"/>
              <w:rPr>
                <w:szCs w:val="24"/>
              </w:rPr>
            </w:pPr>
            <w:r>
              <w:rPr>
                <w:szCs w:val="24"/>
              </w:rPr>
              <w:t>11</w:t>
            </w:r>
          </w:p>
        </w:tc>
        <w:tc>
          <w:tcPr>
            <w:tcW w:w="992" w:type="dxa"/>
            <w:shd w:val="clear" w:color="auto" w:fill="auto"/>
          </w:tcPr>
          <w:p w:rsidR="009C6C05" w:rsidRPr="00D41148" w:rsidRDefault="00A5230B" w:rsidP="00D41148">
            <w:pPr>
              <w:tabs>
                <w:tab w:val="left" w:pos="426"/>
              </w:tabs>
              <w:spacing w:after="0"/>
              <w:jc w:val="both"/>
              <w:rPr>
                <w:szCs w:val="24"/>
              </w:rPr>
            </w:pPr>
            <w:r>
              <w:rPr>
                <w:szCs w:val="24"/>
              </w:rPr>
              <w:t>0</w:t>
            </w:r>
          </w:p>
        </w:tc>
        <w:tc>
          <w:tcPr>
            <w:tcW w:w="1418" w:type="dxa"/>
            <w:tcBorders>
              <w:right w:val="single" w:sz="12" w:space="0" w:color="auto"/>
            </w:tcBorders>
            <w:shd w:val="clear" w:color="auto" w:fill="auto"/>
          </w:tcPr>
          <w:p w:rsidR="009C6C05" w:rsidRPr="00D41148" w:rsidRDefault="00A5230B" w:rsidP="00D41148">
            <w:pPr>
              <w:tabs>
                <w:tab w:val="left" w:pos="426"/>
              </w:tabs>
              <w:spacing w:after="0"/>
              <w:jc w:val="both"/>
              <w:rPr>
                <w:szCs w:val="24"/>
              </w:rPr>
            </w:pPr>
            <w:r>
              <w:rPr>
                <w:szCs w:val="24"/>
              </w:rPr>
              <w:t>11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614AD" w:rsidP="00D41148">
            <w:pPr>
              <w:tabs>
                <w:tab w:val="left" w:pos="426"/>
              </w:tabs>
              <w:spacing w:after="0"/>
              <w:jc w:val="both"/>
              <w:rPr>
                <w:szCs w:val="24"/>
              </w:rPr>
            </w:pPr>
            <w:r>
              <w:rPr>
                <w:szCs w:val="24"/>
              </w:rPr>
              <w:t>6-B</w:t>
            </w:r>
          </w:p>
        </w:tc>
        <w:tc>
          <w:tcPr>
            <w:tcW w:w="892" w:type="dxa"/>
            <w:shd w:val="clear" w:color="auto" w:fill="auto"/>
          </w:tcPr>
          <w:p w:rsidR="009C6C05" w:rsidRPr="00D41148" w:rsidRDefault="00106131" w:rsidP="00D41148">
            <w:pPr>
              <w:tabs>
                <w:tab w:val="left" w:pos="426"/>
              </w:tabs>
              <w:spacing w:after="0"/>
              <w:jc w:val="both"/>
              <w:rPr>
                <w:szCs w:val="24"/>
              </w:rPr>
            </w:pPr>
            <w:r>
              <w:rPr>
                <w:szCs w:val="24"/>
              </w:rPr>
              <w:t>0</w:t>
            </w:r>
          </w:p>
        </w:tc>
        <w:tc>
          <w:tcPr>
            <w:tcW w:w="992" w:type="dxa"/>
            <w:shd w:val="clear" w:color="auto" w:fill="auto"/>
          </w:tcPr>
          <w:p w:rsidR="009C6C05" w:rsidRPr="00D41148" w:rsidRDefault="00A5230B"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9C6C05" w:rsidRPr="00D41148" w:rsidRDefault="00A5230B" w:rsidP="00D41148">
            <w:pPr>
              <w:tabs>
                <w:tab w:val="left" w:pos="426"/>
              </w:tabs>
              <w:spacing w:after="0"/>
              <w:jc w:val="both"/>
              <w:rPr>
                <w:szCs w:val="24"/>
              </w:rPr>
            </w:pPr>
            <w:r>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614AD" w:rsidP="00D41148">
            <w:pPr>
              <w:tabs>
                <w:tab w:val="left" w:pos="426"/>
              </w:tabs>
              <w:spacing w:after="0"/>
              <w:jc w:val="both"/>
              <w:rPr>
                <w:szCs w:val="24"/>
              </w:rPr>
            </w:pPr>
            <w:r>
              <w:rPr>
                <w:szCs w:val="24"/>
              </w:rPr>
              <w:t>7-A</w:t>
            </w:r>
          </w:p>
        </w:tc>
        <w:tc>
          <w:tcPr>
            <w:tcW w:w="892" w:type="dxa"/>
            <w:shd w:val="clear" w:color="auto" w:fill="auto"/>
          </w:tcPr>
          <w:p w:rsidR="009C6C05" w:rsidRPr="00D41148" w:rsidRDefault="00A5230B" w:rsidP="00D41148">
            <w:pPr>
              <w:tabs>
                <w:tab w:val="left" w:pos="426"/>
              </w:tabs>
              <w:spacing w:after="0"/>
              <w:jc w:val="both"/>
              <w:rPr>
                <w:szCs w:val="24"/>
              </w:rPr>
            </w:pPr>
            <w:r>
              <w:rPr>
                <w:szCs w:val="24"/>
              </w:rPr>
              <w:t>6</w:t>
            </w:r>
          </w:p>
        </w:tc>
        <w:tc>
          <w:tcPr>
            <w:tcW w:w="992" w:type="dxa"/>
            <w:shd w:val="clear" w:color="auto" w:fill="auto"/>
          </w:tcPr>
          <w:p w:rsidR="009C6C05" w:rsidRPr="00D41148" w:rsidRDefault="00A5230B" w:rsidP="00D41148">
            <w:pPr>
              <w:tabs>
                <w:tab w:val="left" w:pos="426"/>
              </w:tabs>
              <w:spacing w:after="0"/>
              <w:jc w:val="both"/>
              <w:rPr>
                <w:szCs w:val="24"/>
              </w:rPr>
            </w:pPr>
            <w:r>
              <w:rPr>
                <w:szCs w:val="24"/>
              </w:rPr>
              <w:t>0</w:t>
            </w:r>
          </w:p>
        </w:tc>
        <w:tc>
          <w:tcPr>
            <w:tcW w:w="1418" w:type="dxa"/>
            <w:tcBorders>
              <w:right w:val="single" w:sz="12" w:space="0" w:color="auto"/>
            </w:tcBorders>
            <w:shd w:val="clear" w:color="auto" w:fill="auto"/>
          </w:tcPr>
          <w:p w:rsidR="009C6C05" w:rsidRPr="00D41148" w:rsidRDefault="00A5230B" w:rsidP="00D41148">
            <w:pPr>
              <w:tabs>
                <w:tab w:val="left" w:pos="426"/>
              </w:tabs>
              <w:spacing w:after="0"/>
              <w:jc w:val="both"/>
              <w:rPr>
                <w:szCs w:val="24"/>
              </w:rPr>
            </w:pPr>
            <w:r>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106131" w:rsidP="00D41148">
            <w:pPr>
              <w:tabs>
                <w:tab w:val="left" w:pos="426"/>
              </w:tabs>
              <w:spacing w:after="0"/>
              <w:jc w:val="both"/>
              <w:rPr>
                <w:szCs w:val="24"/>
              </w:rPr>
            </w:pPr>
            <w:r>
              <w:rPr>
                <w:szCs w:val="24"/>
              </w:rPr>
              <w:t>8-A</w:t>
            </w:r>
          </w:p>
        </w:tc>
        <w:tc>
          <w:tcPr>
            <w:tcW w:w="892" w:type="dxa"/>
            <w:shd w:val="clear" w:color="auto" w:fill="auto"/>
          </w:tcPr>
          <w:p w:rsidR="009C6C05" w:rsidRPr="00D41148" w:rsidRDefault="00F26BE2" w:rsidP="00D41148">
            <w:pPr>
              <w:tabs>
                <w:tab w:val="left" w:pos="426"/>
              </w:tabs>
              <w:spacing w:after="0"/>
              <w:jc w:val="both"/>
              <w:rPr>
                <w:szCs w:val="24"/>
              </w:rPr>
            </w:pPr>
            <w:r>
              <w:rPr>
                <w:szCs w:val="24"/>
              </w:rPr>
              <w:t>10</w:t>
            </w:r>
          </w:p>
        </w:tc>
        <w:tc>
          <w:tcPr>
            <w:tcW w:w="992" w:type="dxa"/>
            <w:shd w:val="clear" w:color="auto" w:fill="auto"/>
          </w:tcPr>
          <w:p w:rsidR="009C6C05" w:rsidRPr="00D41148" w:rsidRDefault="00A5230B" w:rsidP="00D41148">
            <w:pPr>
              <w:tabs>
                <w:tab w:val="left" w:pos="426"/>
              </w:tabs>
              <w:spacing w:after="0"/>
              <w:jc w:val="both"/>
              <w:rPr>
                <w:szCs w:val="24"/>
              </w:rPr>
            </w:pPr>
            <w:r>
              <w:rPr>
                <w:szCs w:val="24"/>
              </w:rPr>
              <w:t>0</w:t>
            </w:r>
          </w:p>
        </w:tc>
        <w:tc>
          <w:tcPr>
            <w:tcW w:w="1418" w:type="dxa"/>
            <w:tcBorders>
              <w:right w:val="single" w:sz="12" w:space="0" w:color="auto"/>
            </w:tcBorders>
            <w:shd w:val="clear" w:color="auto" w:fill="auto"/>
          </w:tcPr>
          <w:p w:rsidR="009C6C05" w:rsidRPr="00D41148" w:rsidRDefault="00F26BE2" w:rsidP="00D41148">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106131" w:rsidP="00D41148">
            <w:pPr>
              <w:tabs>
                <w:tab w:val="left" w:pos="426"/>
              </w:tabs>
              <w:spacing w:after="0"/>
              <w:jc w:val="both"/>
              <w:rPr>
                <w:szCs w:val="24"/>
              </w:rPr>
            </w:pPr>
            <w:r>
              <w:rPr>
                <w:szCs w:val="24"/>
              </w:rPr>
              <w:t>8-B</w:t>
            </w:r>
          </w:p>
        </w:tc>
        <w:tc>
          <w:tcPr>
            <w:tcW w:w="892" w:type="dxa"/>
            <w:shd w:val="clear" w:color="auto" w:fill="auto"/>
          </w:tcPr>
          <w:p w:rsidR="009C6C05" w:rsidRPr="00D41148" w:rsidRDefault="00A5230B" w:rsidP="00D41148">
            <w:pPr>
              <w:tabs>
                <w:tab w:val="left" w:pos="426"/>
              </w:tabs>
              <w:spacing w:after="0"/>
              <w:jc w:val="both"/>
              <w:rPr>
                <w:szCs w:val="24"/>
              </w:rPr>
            </w:pPr>
            <w:r>
              <w:rPr>
                <w:szCs w:val="24"/>
              </w:rPr>
              <w:t>5</w:t>
            </w:r>
          </w:p>
        </w:tc>
        <w:tc>
          <w:tcPr>
            <w:tcW w:w="992" w:type="dxa"/>
            <w:shd w:val="clear" w:color="auto" w:fill="auto"/>
          </w:tcPr>
          <w:p w:rsidR="009C6C05" w:rsidRPr="00D41148" w:rsidRDefault="00A5230B" w:rsidP="00D41148">
            <w:pPr>
              <w:tabs>
                <w:tab w:val="left" w:pos="426"/>
              </w:tabs>
              <w:spacing w:after="0"/>
              <w:jc w:val="both"/>
              <w:rPr>
                <w:szCs w:val="24"/>
              </w:rPr>
            </w:pPr>
            <w:r>
              <w:rPr>
                <w:szCs w:val="24"/>
              </w:rPr>
              <w:t>0</w:t>
            </w:r>
          </w:p>
        </w:tc>
        <w:tc>
          <w:tcPr>
            <w:tcW w:w="1418" w:type="dxa"/>
            <w:tcBorders>
              <w:right w:val="single" w:sz="12" w:space="0" w:color="auto"/>
            </w:tcBorders>
            <w:shd w:val="clear" w:color="auto" w:fill="auto"/>
          </w:tcPr>
          <w:p w:rsidR="009C6C05" w:rsidRPr="00D41148" w:rsidRDefault="00A5230B" w:rsidP="00D41148">
            <w:pPr>
              <w:tabs>
                <w:tab w:val="left" w:pos="426"/>
              </w:tabs>
              <w:spacing w:after="0"/>
              <w:jc w:val="both"/>
              <w:rPr>
                <w:szCs w:val="24"/>
              </w:rPr>
            </w:pPr>
            <w:r>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A13BC5" w:rsidRDefault="009C6C05" w:rsidP="00A13BC5">
      <w:pPr>
        <w:tabs>
          <w:tab w:val="left" w:pos="426"/>
        </w:tabs>
        <w:spacing w:after="0"/>
        <w:jc w:val="both"/>
        <w:rPr>
          <w:szCs w:val="24"/>
        </w:rPr>
      </w:pPr>
      <w:r>
        <w:rPr>
          <w:szCs w:val="24"/>
        </w:rPr>
        <w:t>*Sınıf sayısına göre istenildiği kadar satır eklenebilir.</w:t>
      </w:r>
    </w:p>
    <w:p w:rsidR="00A13BC5" w:rsidRDefault="00A13BC5" w:rsidP="00A13BC5">
      <w:pPr>
        <w:tabs>
          <w:tab w:val="left" w:pos="426"/>
        </w:tabs>
        <w:spacing w:after="0"/>
        <w:jc w:val="both"/>
        <w:rPr>
          <w:szCs w:val="24"/>
        </w:rPr>
      </w:pPr>
    </w:p>
    <w:p w:rsidR="00A13BC5" w:rsidRDefault="00A13BC5" w:rsidP="00A13BC5">
      <w:pPr>
        <w:tabs>
          <w:tab w:val="left" w:pos="426"/>
        </w:tabs>
        <w:spacing w:after="0"/>
        <w:jc w:val="both"/>
        <w:rPr>
          <w:szCs w:val="24"/>
        </w:rPr>
      </w:pPr>
    </w:p>
    <w:p w:rsidR="00A13BC5" w:rsidRDefault="00A13BC5" w:rsidP="00A13BC5">
      <w:pPr>
        <w:tabs>
          <w:tab w:val="left" w:pos="426"/>
        </w:tabs>
        <w:spacing w:after="0"/>
        <w:jc w:val="both"/>
        <w:rPr>
          <w:szCs w:val="24"/>
        </w:rPr>
      </w:pPr>
    </w:p>
    <w:p w:rsidR="00A13BC5" w:rsidRDefault="00A13BC5" w:rsidP="00A13BC5">
      <w:pPr>
        <w:tabs>
          <w:tab w:val="left" w:pos="426"/>
        </w:tabs>
        <w:spacing w:after="0"/>
        <w:jc w:val="both"/>
        <w:rPr>
          <w:szCs w:val="24"/>
        </w:rPr>
      </w:pPr>
    </w:p>
    <w:p w:rsidR="00A13BC5" w:rsidRDefault="00A13BC5" w:rsidP="00A13BC5">
      <w:pPr>
        <w:tabs>
          <w:tab w:val="left" w:pos="426"/>
        </w:tabs>
        <w:spacing w:after="0"/>
        <w:jc w:val="both"/>
        <w:rPr>
          <w:szCs w:val="24"/>
        </w:rPr>
      </w:pPr>
    </w:p>
    <w:p w:rsidR="00A13BC5" w:rsidRDefault="00A13BC5" w:rsidP="00A13BC5">
      <w:pPr>
        <w:tabs>
          <w:tab w:val="left" w:pos="426"/>
        </w:tabs>
        <w:spacing w:after="0"/>
        <w:jc w:val="both"/>
        <w:rPr>
          <w:szCs w:val="24"/>
        </w:rPr>
      </w:pPr>
    </w:p>
    <w:p w:rsidR="00A13BC5" w:rsidRDefault="00A13BC5" w:rsidP="00A13BC5">
      <w:pPr>
        <w:tabs>
          <w:tab w:val="left" w:pos="426"/>
        </w:tabs>
        <w:spacing w:after="0"/>
        <w:jc w:val="both"/>
        <w:rPr>
          <w:szCs w:val="24"/>
        </w:rPr>
      </w:pPr>
    </w:p>
    <w:p w:rsidR="00A13BC5" w:rsidRDefault="00A13BC5" w:rsidP="00A13BC5">
      <w:pPr>
        <w:tabs>
          <w:tab w:val="left" w:pos="426"/>
        </w:tabs>
        <w:spacing w:after="0"/>
        <w:jc w:val="both"/>
        <w:rPr>
          <w:szCs w:val="24"/>
        </w:rPr>
      </w:pPr>
    </w:p>
    <w:p w:rsidR="00A13BC5" w:rsidRDefault="00A13BC5" w:rsidP="00A13BC5">
      <w:pPr>
        <w:tabs>
          <w:tab w:val="left" w:pos="426"/>
        </w:tabs>
        <w:spacing w:after="0"/>
        <w:jc w:val="both"/>
        <w:rPr>
          <w:szCs w:val="24"/>
        </w:rPr>
      </w:pPr>
    </w:p>
    <w:p w:rsidR="00A13BC5" w:rsidRDefault="00A13BC5" w:rsidP="00A13BC5">
      <w:pPr>
        <w:tabs>
          <w:tab w:val="left" w:pos="426"/>
        </w:tabs>
        <w:spacing w:after="0"/>
        <w:jc w:val="both"/>
        <w:rPr>
          <w:szCs w:val="24"/>
        </w:rPr>
      </w:pPr>
    </w:p>
    <w:p w:rsidR="00184D53" w:rsidRDefault="00184D53" w:rsidP="00A13BC5">
      <w:pPr>
        <w:tabs>
          <w:tab w:val="left" w:pos="426"/>
        </w:tabs>
        <w:spacing w:after="0"/>
        <w:jc w:val="both"/>
        <w:rPr>
          <w:szCs w:val="24"/>
        </w:rPr>
      </w:pPr>
    </w:p>
    <w:p w:rsidR="00184D53" w:rsidRDefault="00184D53" w:rsidP="00A13BC5">
      <w:pPr>
        <w:tabs>
          <w:tab w:val="left" w:pos="426"/>
        </w:tabs>
        <w:spacing w:after="0"/>
        <w:jc w:val="both"/>
        <w:rPr>
          <w:szCs w:val="24"/>
        </w:rPr>
      </w:pPr>
    </w:p>
    <w:p w:rsidR="00A13BC5" w:rsidRDefault="00A13BC5" w:rsidP="00A13BC5">
      <w:pPr>
        <w:tabs>
          <w:tab w:val="left" w:pos="426"/>
        </w:tabs>
        <w:spacing w:after="0"/>
        <w:jc w:val="both"/>
        <w:rPr>
          <w:szCs w:val="24"/>
        </w:rPr>
      </w:pPr>
    </w:p>
    <w:p w:rsidR="00947B0F" w:rsidRDefault="00947B0F" w:rsidP="00A13BC5">
      <w:pPr>
        <w:tabs>
          <w:tab w:val="left" w:pos="426"/>
        </w:tabs>
        <w:spacing w:after="0"/>
        <w:jc w:val="both"/>
        <w:rPr>
          <w:szCs w:val="24"/>
        </w:rPr>
      </w:pPr>
    </w:p>
    <w:p w:rsidR="009C6C05" w:rsidRPr="00A13BC5" w:rsidRDefault="009C6C05" w:rsidP="00A13BC5">
      <w:pPr>
        <w:tabs>
          <w:tab w:val="left" w:pos="426"/>
        </w:tabs>
        <w:spacing w:after="0"/>
        <w:jc w:val="both"/>
        <w:rPr>
          <w:szCs w:val="24"/>
        </w:rPr>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F26BE2"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106131"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5D72DF" w:rsidP="009C6C05">
            <w:r>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5D72DF"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106131"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106131"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C36473"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5D72DF" w:rsidP="009C6C05">
            <w:r>
              <w:t>8</w:t>
            </w:r>
            <w:r w:rsidR="00A13BC5">
              <w:t xml:space="preserve"> </w:t>
            </w:r>
            <w:proofErr w:type="spellStart"/>
            <w:r w:rsidR="00A13BC5">
              <w:t>Mbits</w:t>
            </w:r>
            <w:proofErr w:type="spellEnd"/>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930F1C" w:rsidP="00A13BC5">
      <w:pPr>
        <w:ind w:firstLine="708"/>
      </w:pPr>
      <w:r>
        <w:t>Okulumuz</w:t>
      </w:r>
      <w:r w:rsidR="004962D0">
        <w:t xml:space="preserve"> </w:t>
      </w:r>
      <w:r>
        <w:t>yeni açılan bir okul olduğu için gelir gider hesaplaması yapılamamıştır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930F1C" w:rsidP="009C6C05">
            <w:r>
              <w:t>2019</w:t>
            </w:r>
          </w:p>
        </w:tc>
        <w:tc>
          <w:tcPr>
            <w:tcW w:w="2357" w:type="dxa"/>
            <w:shd w:val="clear" w:color="auto" w:fill="auto"/>
          </w:tcPr>
          <w:p w:rsidR="004962D0" w:rsidRDefault="004962D0" w:rsidP="009C6C05"/>
        </w:tc>
        <w:tc>
          <w:tcPr>
            <w:tcW w:w="2357" w:type="dxa"/>
            <w:shd w:val="clear" w:color="auto" w:fill="auto"/>
          </w:tcPr>
          <w:p w:rsidR="004962D0" w:rsidRDefault="004962D0" w:rsidP="00BA6619"/>
        </w:tc>
      </w:tr>
      <w:tr w:rsidR="004962D0" w:rsidTr="00D41148">
        <w:tc>
          <w:tcPr>
            <w:tcW w:w="2357" w:type="dxa"/>
            <w:shd w:val="clear" w:color="auto" w:fill="auto"/>
          </w:tcPr>
          <w:p w:rsidR="004962D0" w:rsidRDefault="00930F1C" w:rsidP="009C6C05">
            <w:r>
              <w:t>2020</w:t>
            </w:r>
          </w:p>
        </w:tc>
        <w:tc>
          <w:tcPr>
            <w:tcW w:w="2357" w:type="dxa"/>
            <w:shd w:val="clear" w:color="auto" w:fill="auto"/>
          </w:tcPr>
          <w:p w:rsidR="004962D0" w:rsidRDefault="004962D0" w:rsidP="009C6C05"/>
        </w:tc>
        <w:tc>
          <w:tcPr>
            <w:tcW w:w="2357" w:type="dxa"/>
            <w:shd w:val="clear" w:color="auto" w:fill="auto"/>
          </w:tcPr>
          <w:p w:rsidR="004962D0" w:rsidRDefault="004962D0" w:rsidP="009C6C05"/>
        </w:tc>
      </w:tr>
    </w:tbl>
    <w:p w:rsidR="00947B0F" w:rsidRDefault="00947B0F" w:rsidP="00373590">
      <w:pPr>
        <w:pStyle w:val="Balk2"/>
      </w:pPr>
      <w:bookmarkStart w:id="21" w:name="_Toc531097536"/>
      <w:bookmarkStart w:id="22" w:name="_Toc416085140"/>
    </w:p>
    <w:p w:rsidR="003C7244" w:rsidRPr="00A47F2F" w:rsidRDefault="003C7244" w:rsidP="00373590">
      <w:pPr>
        <w:pStyle w:val="Balk2"/>
      </w:pPr>
      <w:r w:rsidRPr="00A47F2F">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02A7A" w:rsidP="00B21A33">
      <w:pPr>
        <w:jc w:val="both"/>
      </w:pPr>
      <w:r>
        <w:rPr>
          <w:noProof/>
          <w:szCs w:val="24"/>
        </w:rPr>
        <w:drawing>
          <wp:inline distT="0" distB="0" distL="0" distR="0" wp14:anchorId="7D51BB1C" wp14:editId="438417DC">
            <wp:extent cx="3930650" cy="2566035"/>
            <wp:effectExtent l="0" t="38100" r="0" b="43815"/>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A6619" w:rsidP="00B21A33">
      <w:pPr>
        <w:jc w:val="both"/>
      </w:pPr>
      <w:r>
        <w:t>*Anket sonuçları ayrıntılı bir şekilde ekte verilmiştir. Anket sonuçlarına göre belirlenen güçlü ve iyileştirilmeye açık alanlarımız aşağıda belirtilmiştir.</w:t>
      </w:r>
    </w:p>
    <w:p w:rsidR="005F32F8" w:rsidRDefault="00373590" w:rsidP="00373590">
      <w:pPr>
        <w:pStyle w:val="Balk3"/>
      </w:pPr>
      <w:r>
        <w:t>Öğrenci Anketi Sonuçları:</w:t>
      </w:r>
    </w:p>
    <w:p w:rsidR="005F32F8" w:rsidRPr="005F32F8" w:rsidRDefault="00C7560D" w:rsidP="005F32F8">
      <w:r>
        <w:t>O</w:t>
      </w:r>
      <w:r w:rsidR="00966945">
        <w:t xml:space="preserve">kul binası ve fiziki </w:t>
      </w:r>
      <w:proofErr w:type="gramStart"/>
      <w:r w:rsidR="00966945">
        <w:t>imkan</w:t>
      </w:r>
      <w:proofErr w:type="gramEnd"/>
      <w:r w:rsidR="00966945">
        <w:t xml:space="preserve"> yeterliliği, okulda yeterli miktarda sanatsal ve kültürel faaliyetler gibi alanlar </w:t>
      </w:r>
      <w:r w:rsidR="00966945" w:rsidRPr="00966945">
        <w:rPr>
          <w:b/>
        </w:rPr>
        <w:t>‘iyileştirmeye açık alanlar’</w:t>
      </w:r>
      <w:r w:rsidR="00966945">
        <w:t xml:space="preserve"> sonucu çıkmaktadır. Diğer maddelerde sorulan sorular </w:t>
      </w:r>
      <w:r w:rsidR="00966945" w:rsidRPr="00966945">
        <w:rPr>
          <w:b/>
        </w:rPr>
        <w:t>‘Güçlü yönler’</w:t>
      </w:r>
      <w:r w:rsidR="00966945">
        <w:t xml:space="preserve"> olarak kabul edilmiştir.</w:t>
      </w:r>
    </w:p>
    <w:p w:rsidR="00A07F48" w:rsidRDefault="00373590" w:rsidP="00373590">
      <w:pPr>
        <w:pStyle w:val="Balk3"/>
        <w:rPr>
          <w:szCs w:val="24"/>
        </w:rPr>
      </w:pPr>
      <w:r>
        <w:rPr>
          <w:szCs w:val="24"/>
        </w:rPr>
        <w:lastRenderedPageBreak/>
        <w:t>Öğretmen Anketi Sonuçları:</w:t>
      </w:r>
    </w:p>
    <w:p w:rsidR="00966945" w:rsidRPr="00966945" w:rsidRDefault="00966945" w:rsidP="00966945">
      <w:r>
        <w:t xml:space="preserve">Okulda öğretmenlerin kullanımına tahsis edilmiş yerler, çalışanlara yönelik </w:t>
      </w:r>
      <w:r w:rsidR="009A2B3C">
        <w:t xml:space="preserve">sosyal ve kültürel faaliyetler </w:t>
      </w:r>
      <w:r w:rsidR="009A2B3C" w:rsidRPr="00966945">
        <w:rPr>
          <w:b/>
        </w:rPr>
        <w:t>‘iyileştirmeye açık alanlar’</w:t>
      </w:r>
      <w:r w:rsidR="009A2B3C">
        <w:t xml:space="preserve"> sonucu çıkmaktadır. Diğer maddelerde sorulan sorular </w:t>
      </w:r>
      <w:r w:rsidR="009A2B3C" w:rsidRPr="00966945">
        <w:rPr>
          <w:b/>
        </w:rPr>
        <w:t>‘Güçlü yönler’</w:t>
      </w:r>
      <w:r w:rsidR="009A2B3C">
        <w:t xml:space="preserve"> olarak kabul edilmiştir.</w:t>
      </w:r>
    </w:p>
    <w:p w:rsidR="00373590" w:rsidRDefault="00373590" w:rsidP="009A2B3C">
      <w:pPr>
        <w:pStyle w:val="Balk3"/>
        <w:rPr>
          <w:szCs w:val="24"/>
        </w:rPr>
      </w:pPr>
      <w:r>
        <w:rPr>
          <w:szCs w:val="24"/>
        </w:rPr>
        <w:t>Veli Ank</w:t>
      </w:r>
      <w:r w:rsidR="009A2B3C">
        <w:rPr>
          <w:szCs w:val="24"/>
        </w:rPr>
        <w:t>eti Sonuçları:</w:t>
      </w:r>
    </w:p>
    <w:p w:rsidR="009A2B3C" w:rsidRPr="009A2B3C" w:rsidRDefault="009A2B3C" w:rsidP="009A2B3C">
      <w:r>
        <w:t>Okul binası</w:t>
      </w:r>
      <w:r w:rsidRPr="009A2B3C">
        <w:t xml:space="preserve"> </w:t>
      </w:r>
      <w:r>
        <w:t xml:space="preserve">ve fiziki </w:t>
      </w:r>
      <w:proofErr w:type="gramStart"/>
      <w:r>
        <w:t>imkan</w:t>
      </w:r>
      <w:proofErr w:type="gramEnd"/>
      <w:r>
        <w:t xml:space="preserve"> yeterliliği, okulda yeterli miktarda sanatsal ve kültürel faaliyetler düzenlen</w:t>
      </w:r>
      <w:r w:rsidR="00C7560D">
        <w:t>mesi,</w:t>
      </w:r>
      <w:r>
        <w:t xml:space="preserve"> okulun teknik araç gereç yönünden yeterli donanıma sahip olması </w:t>
      </w:r>
      <w:r w:rsidRPr="00966945">
        <w:rPr>
          <w:b/>
        </w:rPr>
        <w:t>‘iyileştirmeye açık alanlar’</w:t>
      </w:r>
      <w:r>
        <w:t xml:space="preserve"> sonucu çıkmaktadır. Diğer maddelerde sorulan sorular </w:t>
      </w:r>
      <w:r w:rsidRPr="00966945">
        <w:rPr>
          <w:b/>
        </w:rPr>
        <w:t>‘Güçlü yönler’</w:t>
      </w:r>
      <w:r>
        <w:t xml:space="preserve"> olarak kabul edilmiştir.</w:t>
      </w:r>
    </w:p>
    <w:p w:rsidR="00040D4F" w:rsidRDefault="00040D4F" w:rsidP="00040D4F">
      <w:pPr>
        <w:pStyle w:val="Balk1"/>
      </w:pPr>
      <w:bookmarkStart w:id="23" w:name="_Toc531097548"/>
    </w:p>
    <w:p w:rsidR="00040D4F" w:rsidRDefault="00040D4F" w:rsidP="00040D4F">
      <w:pPr>
        <w:pStyle w:val="Balk1"/>
      </w:pPr>
    </w:p>
    <w:p w:rsidR="00040D4F" w:rsidRDefault="00040D4F" w:rsidP="00040D4F">
      <w:pPr>
        <w:pStyle w:val="Balk1"/>
      </w:pPr>
    </w:p>
    <w:p w:rsidR="00040D4F" w:rsidRDefault="00040D4F" w:rsidP="00040D4F">
      <w:pPr>
        <w:pStyle w:val="Balk1"/>
      </w:pPr>
    </w:p>
    <w:p w:rsidR="00040D4F" w:rsidRDefault="00040D4F" w:rsidP="00040D4F">
      <w:pPr>
        <w:pStyle w:val="Balk1"/>
      </w:pPr>
    </w:p>
    <w:p w:rsidR="00040D4F" w:rsidRPr="00040D4F" w:rsidRDefault="00040D4F" w:rsidP="00040D4F"/>
    <w:p w:rsidR="00947B0F" w:rsidRDefault="00947B0F" w:rsidP="00040D4F">
      <w:pPr>
        <w:pStyle w:val="Balk1"/>
      </w:pPr>
    </w:p>
    <w:p w:rsidR="00040D4F" w:rsidRPr="00A47F2F" w:rsidRDefault="00040D4F" w:rsidP="00040D4F">
      <w:pPr>
        <w:pStyle w:val="Balk1"/>
      </w:pPr>
      <w:r w:rsidRPr="00A47F2F">
        <w:t>EKLER:</w:t>
      </w:r>
      <w:bookmarkEnd w:id="23"/>
      <w:r w:rsidRPr="00A47F2F">
        <w:t xml:space="preserve"> </w:t>
      </w:r>
    </w:p>
    <w:p w:rsidR="00040D4F" w:rsidRDefault="00040D4F" w:rsidP="00040D4F">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040D4F" w:rsidRDefault="00040D4F" w:rsidP="00040D4F">
      <w:pPr>
        <w:pStyle w:val="Balk3"/>
      </w:pPr>
      <w:bookmarkStart w:id="24" w:name="_Toc535445501"/>
      <w:r>
        <w:t>ÖĞRENCİ ANKET SONUCU</w:t>
      </w:r>
      <w:bookmarkEnd w:id="24"/>
    </w:p>
    <w:p w:rsidR="00040D4F" w:rsidRDefault="00040D4F" w:rsidP="00040D4F">
      <w:pPr>
        <w:rPr>
          <w:rFonts w:cs="Calibri"/>
          <w:b/>
        </w:rPr>
      </w:pPr>
      <w:r>
        <w:rPr>
          <w:rFonts w:cs="Calibri"/>
          <w:b/>
          <w:noProof/>
        </w:rPr>
        <w:drawing>
          <wp:inline distT="0" distB="0" distL="0" distR="0" wp14:anchorId="3D9421F9" wp14:editId="76E81922">
            <wp:extent cx="7963786" cy="3763925"/>
            <wp:effectExtent l="0" t="0" r="18415" b="2730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0D4F" w:rsidRDefault="00040D4F" w:rsidP="00040D4F">
      <w:pPr>
        <w:rPr>
          <w:rFonts w:cs="Calibri"/>
          <w:b/>
        </w:rPr>
      </w:pPr>
    </w:p>
    <w:p w:rsidR="00040D4F" w:rsidRDefault="00040D4F" w:rsidP="00040D4F">
      <w:pPr>
        <w:rPr>
          <w:rFonts w:cs="Calibri"/>
          <w:b/>
        </w:rPr>
      </w:pPr>
    </w:p>
    <w:tbl>
      <w:tblPr>
        <w:tblpPr w:leftFromText="141" w:rightFromText="141" w:vertAnchor="text" w:horzAnchor="margin" w:tblpXSpec="center" w:tblpY="318"/>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040D4F" w:rsidRPr="00026A3A" w:rsidTr="00040D4F">
        <w:trPr>
          <w:trHeight w:val="260"/>
        </w:trPr>
        <w:tc>
          <w:tcPr>
            <w:tcW w:w="992" w:type="dxa"/>
            <w:vMerge w:val="restart"/>
            <w:vAlign w:val="center"/>
          </w:tcPr>
          <w:p w:rsidR="00040D4F" w:rsidRPr="00026A3A" w:rsidRDefault="00040D4F" w:rsidP="00040D4F">
            <w:pPr>
              <w:spacing w:after="0" w:line="240" w:lineRule="auto"/>
              <w:jc w:val="center"/>
              <w:rPr>
                <w:rFonts w:ascii="Times New Roman" w:hAnsi="Times New Roman"/>
                <w:b/>
                <w:szCs w:val="24"/>
              </w:rPr>
            </w:pPr>
            <w:r w:rsidRPr="00026A3A">
              <w:rPr>
                <w:rFonts w:ascii="Times New Roman" w:hAnsi="Times New Roman"/>
                <w:b/>
                <w:szCs w:val="24"/>
              </w:rPr>
              <w:lastRenderedPageBreak/>
              <w:t>Sıra No</w:t>
            </w:r>
          </w:p>
        </w:tc>
        <w:tc>
          <w:tcPr>
            <w:tcW w:w="9292" w:type="dxa"/>
            <w:vMerge w:val="restart"/>
            <w:shd w:val="clear" w:color="auto" w:fill="auto"/>
            <w:vAlign w:val="center"/>
          </w:tcPr>
          <w:p w:rsidR="00040D4F" w:rsidRPr="00026A3A" w:rsidRDefault="00040D4F" w:rsidP="00040D4F">
            <w:pPr>
              <w:spacing w:after="0" w:line="240" w:lineRule="auto"/>
              <w:jc w:val="center"/>
              <w:rPr>
                <w:rFonts w:ascii="Times New Roman" w:hAnsi="Times New Roman"/>
                <w:b/>
                <w:szCs w:val="24"/>
              </w:rPr>
            </w:pPr>
            <w:r w:rsidRPr="00026A3A">
              <w:rPr>
                <w:rFonts w:ascii="Times New Roman" w:hAnsi="Times New Roman"/>
                <w:b/>
                <w:szCs w:val="24"/>
              </w:rPr>
              <w:t>MADDELER</w:t>
            </w:r>
          </w:p>
        </w:tc>
        <w:tc>
          <w:tcPr>
            <w:tcW w:w="4277" w:type="dxa"/>
            <w:gridSpan w:val="5"/>
            <w:shd w:val="clear" w:color="auto" w:fill="auto"/>
          </w:tcPr>
          <w:p w:rsidR="00040D4F" w:rsidRPr="00026A3A" w:rsidRDefault="00040D4F" w:rsidP="00040D4F">
            <w:pPr>
              <w:spacing w:after="0" w:line="240" w:lineRule="auto"/>
              <w:jc w:val="center"/>
              <w:rPr>
                <w:rFonts w:ascii="Times New Roman" w:hAnsi="Times New Roman"/>
                <w:b/>
                <w:szCs w:val="24"/>
              </w:rPr>
            </w:pPr>
            <w:r w:rsidRPr="00026A3A">
              <w:rPr>
                <w:rFonts w:ascii="Times New Roman" w:hAnsi="Times New Roman"/>
                <w:b/>
                <w:szCs w:val="24"/>
              </w:rPr>
              <w:t>KATILMA DERECESİ</w:t>
            </w:r>
          </w:p>
        </w:tc>
      </w:tr>
      <w:tr w:rsidR="00040D4F" w:rsidRPr="00026A3A" w:rsidTr="00040D4F">
        <w:trPr>
          <w:cantSplit/>
          <w:trHeight w:val="1807"/>
        </w:trPr>
        <w:tc>
          <w:tcPr>
            <w:tcW w:w="992" w:type="dxa"/>
            <w:vMerge/>
          </w:tcPr>
          <w:p w:rsidR="00040D4F" w:rsidRPr="00026A3A" w:rsidRDefault="00040D4F" w:rsidP="00040D4F">
            <w:pPr>
              <w:spacing w:after="0" w:line="240" w:lineRule="auto"/>
              <w:jc w:val="both"/>
              <w:rPr>
                <w:rFonts w:ascii="Times New Roman" w:hAnsi="Times New Roman"/>
                <w:b/>
                <w:szCs w:val="24"/>
              </w:rPr>
            </w:pPr>
          </w:p>
        </w:tc>
        <w:tc>
          <w:tcPr>
            <w:tcW w:w="9292" w:type="dxa"/>
            <w:vMerge/>
            <w:shd w:val="clear" w:color="auto" w:fill="auto"/>
          </w:tcPr>
          <w:p w:rsidR="00040D4F" w:rsidRPr="00026A3A" w:rsidRDefault="00040D4F" w:rsidP="00040D4F">
            <w:pPr>
              <w:spacing w:after="0" w:line="240" w:lineRule="auto"/>
              <w:jc w:val="both"/>
              <w:rPr>
                <w:rFonts w:ascii="Times New Roman" w:hAnsi="Times New Roman"/>
                <w:b/>
                <w:szCs w:val="24"/>
              </w:rPr>
            </w:pPr>
          </w:p>
        </w:tc>
        <w:tc>
          <w:tcPr>
            <w:tcW w:w="1056" w:type="dxa"/>
            <w:shd w:val="clear" w:color="auto" w:fill="auto"/>
            <w:textDirection w:val="tbRl"/>
          </w:tcPr>
          <w:p w:rsidR="00040D4F" w:rsidRPr="00026A3A" w:rsidRDefault="00040D4F" w:rsidP="00040D4F">
            <w:pPr>
              <w:spacing w:after="0" w:line="240" w:lineRule="auto"/>
              <w:ind w:left="113" w:right="113"/>
              <w:jc w:val="both"/>
              <w:rPr>
                <w:rFonts w:ascii="Times New Roman" w:hAnsi="Times New Roman"/>
                <w:b/>
                <w:szCs w:val="24"/>
              </w:rPr>
            </w:pPr>
            <w:r w:rsidRPr="00026A3A">
              <w:rPr>
                <w:rFonts w:ascii="Times New Roman" w:hAnsi="Times New Roman"/>
                <w:b/>
                <w:szCs w:val="24"/>
              </w:rPr>
              <w:t>Kesinlikle Katılıyorum</w:t>
            </w:r>
          </w:p>
        </w:tc>
        <w:tc>
          <w:tcPr>
            <w:tcW w:w="708" w:type="dxa"/>
            <w:shd w:val="clear" w:color="auto" w:fill="auto"/>
            <w:textDirection w:val="tbRl"/>
          </w:tcPr>
          <w:p w:rsidR="00040D4F" w:rsidRPr="00026A3A" w:rsidRDefault="00040D4F" w:rsidP="00040D4F">
            <w:pPr>
              <w:spacing w:after="0" w:line="240" w:lineRule="auto"/>
              <w:ind w:left="113" w:right="113"/>
              <w:jc w:val="both"/>
              <w:rPr>
                <w:rFonts w:ascii="Times New Roman" w:hAnsi="Times New Roman"/>
                <w:b/>
                <w:szCs w:val="24"/>
              </w:rPr>
            </w:pPr>
            <w:r w:rsidRPr="00026A3A">
              <w:rPr>
                <w:rFonts w:ascii="Times New Roman" w:hAnsi="Times New Roman"/>
                <w:b/>
                <w:szCs w:val="24"/>
              </w:rPr>
              <w:t>Katılıyorum</w:t>
            </w:r>
          </w:p>
        </w:tc>
        <w:tc>
          <w:tcPr>
            <w:tcW w:w="709" w:type="dxa"/>
            <w:shd w:val="clear" w:color="auto" w:fill="auto"/>
            <w:textDirection w:val="tbRl"/>
          </w:tcPr>
          <w:p w:rsidR="00040D4F" w:rsidRPr="00026A3A" w:rsidRDefault="00040D4F" w:rsidP="00040D4F">
            <w:pPr>
              <w:spacing w:after="0" w:line="240" w:lineRule="auto"/>
              <w:ind w:left="113" w:right="113"/>
              <w:jc w:val="both"/>
              <w:rPr>
                <w:rFonts w:ascii="Times New Roman" w:hAnsi="Times New Roman"/>
                <w:b/>
                <w:szCs w:val="24"/>
              </w:rPr>
            </w:pPr>
            <w:r w:rsidRPr="00026A3A">
              <w:rPr>
                <w:rFonts w:ascii="Times New Roman" w:hAnsi="Times New Roman"/>
                <w:b/>
                <w:szCs w:val="24"/>
              </w:rPr>
              <w:t>Kararsızım</w:t>
            </w:r>
          </w:p>
        </w:tc>
        <w:tc>
          <w:tcPr>
            <w:tcW w:w="851" w:type="dxa"/>
            <w:shd w:val="clear" w:color="auto" w:fill="auto"/>
            <w:textDirection w:val="tbRl"/>
          </w:tcPr>
          <w:p w:rsidR="00040D4F" w:rsidRPr="00026A3A" w:rsidRDefault="00040D4F" w:rsidP="00040D4F">
            <w:pPr>
              <w:spacing w:after="0" w:line="240" w:lineRule="auto"/>
              <w:ind w:left="113" w:right="113"/>
              <w:jc w:val="both"/>
              <w:rPr>
                <w:rFonts w:ascii="Times New Roman" w:hAnsi="Times New Roman"/>
                <w:b/>
                <w:szCs w:val="24"/>
              </w:rPr>
            </w:pPr>
            <w:r w:rsidRPr="00026A3A">
              <w:rPr>
                <w:rFonts w:ascii="Times New Roman" w:hAnsi="Times New Roman"/>
                <w:b/>
                <w:szCs w:val="24"/>
              </w:rPr>
              <w:t>Kısmen Katılıyorum</w:t>
            </w:r>
          </w:p>
        </w:tc>
        <w:tc>
          <w:tcPr>
            <w:tcW w:w="953" w:type="dxa"/>
            <w:shd w:val="clear" w:color="auto" w:fill="auto"/>
            <w:textDirection w:val="tbRl"/>
          </w:tcPr>
          <w:p w:rsidR="00040D4F" w:rsidRPr="00026A3A" w:rsidRDefault="00040D4F" w:rsidP="00040D4F">
            <w:pPr>
              <w:spacing w:after="0" w:line="240" w:lineRule="auto"/>
              <w:ind w:left="113" w:right="113"/>
              <w:jc w:val="both"/>
              <w:rPr>
                <w:rFonts w:ascii="Times New Roman" w:hAnsi="Times New Roman"/>
                <w:b/>
                <w:szCs w:val="24"/>
              </w:rPr>
            </w:pPr>
            <w:r w:rsidRPr="00026A3A">
              <w:rPr>
                <w:rFonts w:ascii="Times New Roman" w:hAnsi="Times New Roman"/>
                <w:b/>
                <w:szCs w:val="24"/>
              </w:rPr>
              <w:t>Katılmıyorum</w:t>
            </w:r>
          </w:p>
        </w:tc>
      </w:tr>
      <w:tr w:rsidR="00040D4F" w:rsidRPr="00026A3A" w:rsidTr="00040D4F">
        <w:trPr>
          <w:trHeight w:val="234"/>
        </w:trPr>
        <w:tc>
          <w:tcPr>
            <w:tcW w:w="992" w:type="dxa"/>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1</w:t>
            </w:r>
          </w:p>
        </w:tc>
        <w:tc>
          <w:tcPr>
            <w:tcW w:w="9292" w:type="dxa"/>
            <w:shd w:val="clear" w:color="auto" w:fill="auto"/>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Öğretmenlerimle ihtiyaç duyduğumda rahatlıkla görüşebilirim.</w:t>
            </w:r>
          </w:p>
        </w:tc>
        <w:tc>
          <w:tcPr>
            <w:tcW w:w="1056"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31</w:t>
            </w:r>
          </w:p>
        </w:tc>
        <w:tc>
          <w:tcPr>
            <w:tcW w:w="708"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18</w:t>
            </w:r>
          </w:p>
        </w:tc>
        <w:tc>
          <w:tcPr>
            <w:tcW w:w="709"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12</w:t>
            </w:r>
          </w:p>
        </w:tc>
        <w:tc>
          <w:tcPr>
            <w:tcW w:w="851"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9</w:t>
            </w:r>
          </w:p>
        </w:tc>
        <w:tc>
          <w:tcPr>
            <w:tcW w:w="953"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w:t>
            </w:r>
          </w:p>
        </w:tc>
      </w:tr>
      <w:tr w:rsidR="00040D4F" w:rsidRPr="00026A3A" w:rsidTr="00040D4F">
        <w:trPr>
          <w:trHeight w:val="260"/>
        </w:trPr>
        <w:tc>
          <w:tcPr>
            <w:tcW w:w="992" w:type="dxa"/>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2</w:t>
            </w:r>
          </w:p>
        </w:tc>
        <w:tc>
          <w:tcPr>
            <w:tcW w:w="9292" w:type="dxa"/>
            <w:shd w:val="clear" w:color="auto" w:fill="auto"/>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 müdürü ile ihtiyaç duyduğumda rahatlıkla konuşabiliyorum.</w:t>
            </w:r>
          </w:p>
        </w:tc>
        <w:tc>
          <w:tcPr>
            <w:tcW w:w="1056"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31</w:t>
            </w:r>
          </w:p>
        </w:tc>
        <w:tc>
          <w:tcPr>
            <w:tcW w:w="708"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12</w:t>
            </w:r>
          </w:p>
        </w:tc>
        <w:tc>
          <w:tcPr>
            <w:tcW w:w="709"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14</w:t>
            </w:r>
          </w:p>
        </w:tc>
        <w:tc>
          <w:tcPr>
            <w:tcW w:w="851"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7</w:t>
            </w:r>
          </w:p>
        </w:tc>
        <w:tc>
          <w:tcPr>
            <w:tcW w:w="953"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8</w:t>
            </w:r>
          </w:p>
        </w:tc>
      </w:tr>
      <w:tr w:rsidR="00040D4F" w:rsidRPr="00026A3A" w:rsidTr="00040D4F">
        <w:trPr>
          <w:trHeight w:val="282"/>
        </w:trPr>
        <w:tc>
          <w:tcPr>
            <w:tcW w:w="992" w:type="dxa"/>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3</w:t>
            </w:r>
          </w:p>
        </w:tc>
        <w:tc>
          <w:tcPr>
            <w:tcW w:w="9292" w:type="dxa"/>
            <w:shd w:val="clear" w:color="auto" w:fill="auto"/>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Okulun rehberlik servisinden yeterince yararlanabiliyorum.</w:t>
            </w:r>
          </w:p>
        </w:tc>
        <w:tc>
          <w:tcPr>
            <w:tcW w:w="1056"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33</w:t>
            </w:r>
          </w:p>
        </w:tc>
        <w:tc>
          <w:tcPr>
            <w:tcW w:w="708"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17</w:t>
            </w:r>
          </w:p>
        </w:tc>
        <w:tc>
          <w:tcPr>
            <w:tcW w:w="709"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11</w:t>
            </w:r>
          </w:p>
        </w:tc>
        <w:tc>
          <w:tcPr>
            <w:tcW w:w="851"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w:t>
            </w:r>
          </w:p>
        </w:tc>
        <w:tc>
          <w:tcPr>
            <w:tcW w:w="953"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8</w:t>
            </w:r>
          </w:p>
        </w:tc>
      </w:tr>
      <w:tr w:rsidR="00040D4F" w:rsidRPr="00026A3A" w:rsidTr="00040D4F">
        <w:trPr>
          <w:trHeight w:val="260"/>
        </w:trPr>
        <w:tc>
          <w:tcPr>
            <w:tcW w:w="992" w:type="dxa"/>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4</w:t>
            </w:r>
          </w:p>
        </w:tc>
        <w:tc>
          <w:tcPr>
            <w:tcW w:w="9292" w:type="dxa"/>
            <w:shd w:val="clear" w:color="auto" w:fill="auto"/>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Okula ilettiğimiz öneri ve isteklerimiz dikkate alınır.</w:t>
            </w:r>
          </w:p>
        </w:tc>
        <w:tc>
          <w:tcPr>
            <w:tcW w:w="1056"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16</w:t>
            </w:r>
          </w:p>
        </w:tc>
        <w:tc>
          <w:tcPr>
            <w:tcW w:w="708"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19</w:t>
            </w:r>
          </w:p>
        </w:tc>
        <w:tc>
          <w:tcPr>
            <w:tcW w:w="709"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16</w:t>
            </w:r>
          </w:p>
        </w:tc>
        <w:tc>
          <w:tcPr>
            <w:tcW w:w="851"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11</w:t>
            </w:r>
          </w:p>
        </w:tc>
        <w:tc>
          <w:tcPr>
            <w:tcW w:w="953"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10</w:t>
            </w:r>
          </w:p>
        </w:tc>
      </w:tr>
      <w:tr w:rsidR="00040D4F" w:rsidRPr="00026A3A" w:rsidTr="00040D4F">
        <w:trPr>
          <w:trHeight w:val="260"/>
        </w:trPr>
        <w:tc>
          <w:tcPr>
            <w:tcW w:w="992" w:type="dxa"/>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5</w:t>
            </w:r>
          </w:p>
        </w:tc>
        <w:tc>
          <w:tcPr>
            <w:tcW w:w="9292" w:type="dxa"/>
            <w:shd w:val="clear" w:color="auto" w:fill="auto"/>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Okulda kendimi güvende hissediyorum.</w:t>
            </w:r>
          </w:p>
        </w:tc>
        <w:tc>
          <w:tcPr>
            <w:tcW w:w="1056"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39</w:t>
            </w:r>
          </w:p>
        </w:tc>
        <w:tc>
          <w:tcPr>
            <w:tcW w:w="708"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15</w:t>
            </w:r>
          </w:p>
        </w:tc>
        <w:tc>
          <w:tcPr>
            <w:tcW w:w="709"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6</w:t>
            </w:r>
          </w:p>
        </w:tc>
        <w:tc>
          <w:tcPr>
            <w:tcW w:w="851"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5</w:t>
            </w:r>
          </w:p>
        </w:tc>
        <w:tc>
          <w:tcPr>
            <w:tcW w:w="953"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6</w:t>
            </w:r>
          </w:p>
        </w:tc>
      </w:tr>
      <w:tr w:rsidR="00040D4F" w:rsidRPr="00026A3A" w:rsidTr="00040D4F">
        <w:trPr>
          <w:trHeight w:val="260"/>
        </w:trPr>
        <w:tc>
          <w:tcPr>
            <w:tcW w:w="992" w:type="dxa"/>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6</w:t>
            </w:r>
          </w:p>
        </w:tc>
        <w:tc>
          <w:tcPr>
            <w:tcW w:w="9292" w:type="dxa"/>
            <w:shd w:val="clear" w:color="auto" w:fill="auto"/>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Okulda öğrencilerle ilgili alınan kararlarda bizlerin görüşleri alınır.</w:t>
            </w:r>
          </w:p>
        </w:tc>
        <w:tc>
          <w:tcPr>
            <w:tcW w:w="1056"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15</w:t>
            </w:r>
          </w:p>
        </w:tc>
        <w:tc>
          <w:tcPr>
            <w:tcW w:w="708"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15</w:t>
            </w:r>
          </w:p>
        </w:tc>
        <w:tc>
          <w:tcPr>
            <w:tcW w:w="709"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15</w:t>
            </w:r>
          </w:p>
        </w:tc>
        <w:tc>
          <w:tcPr>
            <w:tcW w:w="851"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11</w:t>
            </w:r>
          </w:p>
        </w:tc>
        <w:tc>
          <w:tcPr>
            <w:tcW w:w="953"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12</w:t>
            </w:r>
          </w:p>
        </w:tc>
      </w:tr>
      <w:tr w:rsidR="00040D4F" w:rsidRPr="00026A3A" w:rsidTr="00040D4F">
        <w:trPr>
          <w:trHeight w:val="260"/>
        </w:trPr>
        <w:tc>
          <w:tcPr>
            <w:tcW w:w="992" w:type="dxa"/>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7</w:t>
            </w:r>
          </w:p>
        </w:tc>
        <w:tc>
          <w:tcPr>
            <w:tcW w:w="9292" w:type="dxa"/>
            <w:shd w:val="clear" w:color="auto" w:fill="auto"/>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Öğretmenler yeniliğe açık olarak derslerin işlenişinde çeşitli yöntemler kullanmaktadır.</w:t>
            </w:r>
          </w:p>
        </w:tc>
        <w:tc>
          <w:tcPr>
            <w:tcW w:w="1056"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40</w:t>
            </w:r>
          </w:p>
        </w:tc>
        <w:tc>
          <w:tcPr>
            <w:tcW w:w="708"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15</w:t>
            </w:r>
          </w:p>
        </w:tc>
        <w:tc>
          <w:tcPr>
            <w:tcW w:w="709"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6</w:t>
            </w:r>
          </w:p>
        </w:tc>
        <w:tc>
          <w:tcPr>
            <w:tcW w:w="851"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8</w:t>
            </w:r>
          </w:p>
        </w:tc>
        <w:tc>
          <w:tcPr>
            <w:tcW w:w="953"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2</w:t>
            </w:r>
          </w:p>
        </w:tc>
      </w:tr>
      <w:tr w:rsidR="00040D4F" w:rsidRPr="00026A3A" w:rsidTr="00040D4F">
        <w:trPr>
          <w:trHeight w:val="274"/>
        </w:trPr>
        <w:tc>
          <w:tcPr>
            <w:tcW w:w="992" w:type="dxa"/>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8</w:t>
            </w:r>
          </w:p>
        </w:tc>
        <w:tc>
          <w:tcPr>
            <w:tcW w:w="9292" w:type="dxa"/>
            <w:shd w:val="clear" w:color="auto" w:fill="auto"/>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Derslerde konuya göre uygun araç gereçler kullanılmaktadır.</w:t>
            </w:r>
          </w:p>
        </w:tc>
        <w:tc>
          <w:tcPr>
            <w:tcW w:w="1056"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23</w:t>
            </w:r>
          </w:p>
        </w:tc>
        <w:tc>
          <w:tcPr>
            <w:tcW w:w="708"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23</w:t>
            </w:r>
          </w:p>
        </w:tc>
        <w:tc>
          <w:tcPr>
            <w:tcW w:w="709"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7</w:t>
            </w:r>
          </w:p>
        </w:tc>
        <w:tc>
          <w:tcPr>
            <w:tcW w:w="851"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8</w:t>
            </w:r>
          </w:p>
        </w:tc>
        <w:tc>
          <w:tcPr>
            <w:tcW w:w="953"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11</w:t>
            </w:r>
          </w:p>
        </w:tc>
      </w:tr>
      <w:tr w:rsidR="00040D4F" w:rsidRPr="00026A3A" w:rsidTr="00040D4F">
        <w:trPr>
          <w:trHeight w:val="280"/>
        </w:trPr>
        <w:tc>
          <w:tcPr>
            <w:tcW w:w="992" w:type="dxa"/>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9</w:t>
            </w:r>
          </w:p>
        </w:tc>
        <w:tc>
          <w:tcPr>
            <w:tcW w:w="9292" w:type="dxa"/>
            <w:shd w:val="clear" w:color="auto" w:fill="auto"/>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Teneffüslerde ihtiyaçlarımı giderebiliyorum.</w:t>
            </w:r>
          </w:p>
        </w:tc>
        <w:tc>
          <w:tcPr>
            <w:tcW w:w="1056"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50</w:t>
            </w:r>
          </w:p>
        </w:tc>
        <w:tc>
          <w:tcPr>
            <w:tcW w:w="708"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11</w:t>
            </w:r>
          </w:p>
        </w:tc>
        <w:tc>
          <w:tcPr>
            <w:tcW w:w="709"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5</w:t>
            </w:r>
          </w:p>
        </w:tc>
        <w:tc>
          <w:tcPr>
            <w:tcW w:w="851"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4</w:t>
            </w:r>
          </w:p>
        </w:tc>
        <w:tc>
          <w:tcPr>
            <w:tcW w:w="953"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2</w:t>
            </w:r>
          </w:p>
        </w:tc>
      </w:tr>
      <w:tr w:rsidR="00040D4F" w:rsidRPr="00026A3A" w:rsidTr="00040D4F">
        <w:trPr>
          <w:trHeight w:val="270"/>
        </w:trPr>
        <w:tc>
          <w:tcPr>
            <w:tcW w:w="992" w:type="dxa"/>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10</w:t>
            </w:r>
          </w:p>
        </w:tc>
        <w:tc>
          <w:tcPr>
            <w:tcW w:w="9292" w:type="dxa"/>
            <w:shd w:val="clear" w:color="auto" w:fill="auto"/>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Okulun içi ve dışı temizdir.</w:t>
            </w:r>
          </w:p>
        </w:tc>
        <w:tc>
          <w:tcPr>
            <w:tcW w:w="1056"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22</w:t>
            </w:r>
          </w:p>
        </w:tc>
        <w:tc>
          <w:tcPr>
            <w:tcW w:w="708"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18</w:t>
            </w:r>
          </w:p>
        </w:tc>
        <w:tc>
          <w:tcPr>
            <w:tcW w:w="709"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8</w:t>
            </w:r>
          </w:p>
        </w:tc>
        <w:tc>
          <w:tcPr>
            <w:tcW w:w="851"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13</w:t>
            </w:r>
          </w:p>
        </w:tc>
        <w:tc>
          <w:tcPr>
            <w:tcW w:w="953"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11</w:t>
            </w:r>
          </w:p>
        </w:tc>
      </w:tr>
      <w:tr w:rsidR="00040D4F" w:rsidRPr="00026A3A" w:rsidTr="00040D4F">
        <w:trPr>
          <w:trHeight w:val="260"/>
        </w:trPr>
        <w:tc>
          <w:tcPr>
            <w:tcW w:w="992" w:type="dxa"/>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11</w:t>
            </w:r>
          </w:p>
        </w:tc>
        <w:tc>
          <w:tcPr>
            <w:tcW w:w="9292" w:type="dxa"/>
            <w:shd w:val="clear" w:color="auto" w:fill="auto"/>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Okulun binası ve diğer fiziki mekânlar yeterlidir.</w:t>
            </w:r>
          </w:p>
        </w:tc>
        <w:tc>
          <w:tcPr>
            <w:tcW w:w="1056"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14</w:t>
            </w:r>
          </w:p>
        </w:tc>
        <w:tc>
          <w:tcPr>
            <w:tcW w:w="708"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16</w:t>
            </w:r>
          </w:p>
        </w:tc>
        <w:tc>
          <w:tcPr>
            <w:tcW w:w="709"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13</w:t>
            </w:r>
          </w:p>
        </w:tc>
        <w:tc>
          <w:tcPr>
            <w:tcW w:w="851"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10</w:t>
            </w:r>
          </w:p>
        </w:tc>
        <w:tc>
          <w:tcPr>
            <w:tcW w:w="953"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17</w:t>
            </w:r>
          </w:p>
        </w:tc>
      </w:tr>
      <w:tr w:rsidR="00040D4F" w:rsidRPr="00026A3A" w:rsidTr="00040D4F">
        <w:trPr>
          <w:trHeight w:val="260"/>
        </w:trPr>
        <w:tc>
          <w:tcPr>
            <w:tcW w:w="992" w:type="dxa"/>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12</w:t>
            </w:r>
          </w:p>
        </w:tc>
        <w:tc>
          <w:tcPr>
            <w:tcW w:w="9292" w:type="dxa"/>
            <w:shd w:val="clear" w:color="auto" w:fill="auto"/>
          </w:tcPr>
          <w:p w:rsidR="00040D4F" w:rsidRPr="00026A3A" w:rsidRDefault="00040D4F" w:rsidP="00040D4F">
            <w:pPr>
              <w:spacing w:after="0" w:line="240" w:lineRule="auto"/>
              <w:rPr>
                <w:rFonts w:ascii="Times New Roman" w:hAnsi="Times New Roman"/>
                <w:color w:val="000000"/>
                <w:szCs w:val="24"/>
                <w:shd w:val="clear" w:color="auto" w:fill="FFFFFF"/>
              </w:rPr>
            </w:pPr>
            <w:r w:rsidRPr="00026A3A">
              <w:rPr>
                <w:rFonts w:ascii="Times New Roman" w:hAnsi="Times New Roman"/>
                <w:color w:val="000000"/>
                <w:szCs w:val="24"/>
                <w:shd w:val="clear" w:color="auto" w:fill="FFFFFF"/>
              </w:rPr>
              <w:t>Okulumuzda yeterli miktarda sanatsal ve kültürel faaliyetler düzenlenmektedir.</w:t>
            </w:r>
          </w:p>
        </w:tc>
        <w:tc>
          <w:tcPr>
            <w:tcW w:w="1056"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19</w:t>
            </w:r>
          </w:p>
        </w:tc>
        <w:tc>
          <w:tcPr>
            <w:tcW w:w="708"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13</w:t>
            </w:r>
          </w:p>
        </w:tc>
        <w:tc>
          <w:tcPr>
            <w:tcW w:w="709"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15</w:t>
            </w:r>
          </w:p>
        </w:tc>
        <w:tc>
          <w:tcPr>
            <w:tcW w:w="851"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8</w:t>
            </w:r>
          </w:p>
        </w:tc>
        <w:tc>
          <w:tcPr>
            <w:tcW w:w="953" w:type="dxa"/>
            <w:shd w:val="clear" w:color="auto" w:fill="auto"/>
            <w:vAlign w:val="bottom"/>
          </w:tcPr>
          <w:p w:rsidR="00040D4F" w:rsidRDefault="00A7642C" w:rsidP="00040D4F">
            <w:pPr>
              <w:rPr>
                <w:rFonts w:ascii="Calibri" w:hAnsi="Calibri"/>
                <w:color w:val="000000"/>
                <w:sz w:val="22"/>
                <w:szCs w:val="22"/>
              </w:rPr>
            </w:pPr>
            <w:r>
              <w:rPr>
                <w:rFonts w:ascii="Calibri" w:hAnsi="Calibri"/>
                <w:color w:val="000000"/>
                <w:sz w:val="22"/>
                <w:szCs w:val="22"/>
              </w:rPr>
              <w:t>16</w:t>
            </w:r>
          </w:p>
        </w:tc>
      </w:tr>
    </w:tbl>
    <w:p w:rsidR="00040D4F" w:rsidRDefault="00040D4F" w:rsidP="00B21A33">
      <w:pPr>
        <w:pStyle w:val="Balk2"/>
        <w:rPr>
          <w:szCs w:val="24"/>
        </w:rPr>
      </w:pPr>
    </w:p>
    <w:p w:rsidR="00040D4F" w:rsidRDefault="00040D4F" w:rsidP="00B21A33">
      <w:pPr>
        <w:pStyle w:val="Balk2"/>
        <w:rPr>
          <w:szCs w:val="24"/>
        </w:rPr>
      </w:pPr>
    </w:p>
    <w:p w:rsidR="00040D4F" w:rsidRDefault="00040D4F" w:rsidP="00B21A33">
      <w:pPr>
        <w:pStyle w:val="Balk2"/>
        <w:rPr>
          <w:szCs w:val="24"/>
        </w:rPr>
      </w:pPr>
      <w:r>
        <w:rPr>
          <w:szCs w:val="24"/>
        </w:rPr>
        <w:t>VELİ ANKET SONUCU</w:t>
      </w:r>
    </w:p>
    <w:p w:rsidR="00040D4F" w:rsidRDefault="00040D4F" w:rsidP="00040D4F"/>
    <w:p w:rsidR="00040D4F" w:rsidRDefault="00040D4F" w:rsidP="00040D4F"/>
    <w:p w:rsidR="00040D4F" w:rsidRPr="00040D4F" w:rsidRDefault="00040D4F" w:rsidP="00040D4F">
      <w:r>
        <w:rPr>
          <w:rFonts w:cs="Calibri"/>
          <w:b/>
          <w:noProof/>
        </w:rPr>
        <w:drawing>
          <wp:inline distT="0" distB="0" distL="0" distR="0" wp14:anchorId="411918B9" wp14:editId="7AD65648">
            <wp:extent cx="7963786" cy="3763925"/>
            <wp:effectExtent l="0" t="0" r="18415" b="2730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0D4F" w:rsidRDefault="00040D4F" w:rsidP="00B21A33">
      <w:pPr>
        <w:pStyle w:val="Balk2"/>
        <w:rPr>
          <w:szCs w:val="24"/>
        </w:rPr>
      </w:pPr>
    </w:p>
    <w:p w:rsidR="00040D4F" w:rsidRDefault="00040D4F" w:rsidP="00040D4F"/>
    <w:p w:rsidR="00040D4F" w:rsidRDefault="00040D4F" w:rsidP="00040D4F"/>
    <w:p w:rsidR="00040D4F" w:rsidRDefault="00040D4F" w:rsidP="00040D4F"/>
    <w:p w:rsidR="00947B0F" w:rsidRDefault="00947B0F" w:rsidP="00040D4F"/>
    <w:p w:rsidR="00947B0F" w:rsidRPr="00040D4F" w:rsidRDefault="00947B0F" w:rsidP="00040D4F"/>
    <w:tbl>
      <w:tblPr>
        <w:tblpPr w:leftFromText="141" w:rightFromText="141" w:vertAnchor="text" w:horzAnchor="margin" w:tblpY="329"/>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040D4F" w:rsidRPr="00EA4409" w:rsidTr="00040D4F">
        <w:trPr>
          <w:trHeight w:val="260"/>
        </w:trPr>
        <w:tc>
          <w:tcPr>
            <w:tcW w:w="992" w:type="dxa"/>
            <w:vMerge w:val="restart"/>
            <w:vAlign w:val="center"/>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lastRenderedPageBreak/>
              <w:t>Sıra No</w:t>
            </w:r>
          </w:p>
        </w:tc>
        <w:tc>
          <w:tcPr>
            <w:tcW w:w="9292" w:type="dxa"/>
            <w:vMerge w:val="restart"/>
            <w:shd w:val="clear" w:color="auto" w:fill="auto"/>
            <w:vAlign w:val="center"/>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t>MADDELER</w:t>
            </w:r>
          </w:p>
        </w:tc>
        <w:tc>
          <w:tcPr>
            <w:tcW w:w="4277" w:type="dxa"/>
            <w:gridSpan w:val="5"/>
            <w:shd w:val="clear" w:color="auto" w:fill="auto"/>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t>KATILMA DERECESİ</w:t>
            </w:r>
          </w:p>
        </w:tc>
      </w:tr>
      <w:tr w:rsidR="00040D4F" w:rsidRPr="00EA4409" w:rsidTr="00040D4F">
        <w:trPr>
          <w:cantSplit/>
          <w:trHeight w:val="1807"/>
        </w:trPr>
        <w:tc>
          <w:tcPr>
            <w:tcW w:w="992" w:type="dxa"/>
            <w:vMerge/>
          </w:tcPr>
          <w:p w:rsidR="00040D4F" w:rsidRPr="00EA4409" w:rsidRDefault="00040D4F" w:rsidP="00040D4F">
            <w:pPr>
              <w:spacing w:after="0" w:line="240" w:lineRule="auto"/>
              <w:jc w:val="both"/>
              <w:rPr>
                <w:rFonts w:ascii="Times New Roman" w:hAnsi="Times New Roman"/>
                <w:b/>
                <w:szCs w:val="24"/>
              </w:rPr>
            </w:pPr>
          </w:p>
        </w:tc>
        <w:tc>
          <w:tcPr>
            <w:tcW w:w="9292" w:type="dxa"/>
            <w:vMerge/>
            <w:shd w:val="clear" w:color="auto" w:fill="auto"/>
          </w:tcPr>
          <w:p w:rsidR="00040D4F" w:rsidRPr="00EA4409" w:rsidRDefault="00040D4F" w:rsidP="00040D4F">
            <w:pPr>
              <w:spacing w:after="0" w:line="240" w:lineRule="auto"/>
              <w:jc w:val="both"/>
              <w:rPr>
                <w:rFonts w:ascii="Times New Roman" w:hAnsi="Times New Roman"/>
                <w:b/>
                <w:szCs w:val="24"/>
              </w:rPr>
            </w:pPr>
          </w:p>
        </w:tc>
        <w:tc>
          <w:tcPr>
            <w:tcW w:w="1056" w:type="dxa"/>
            <w:shd w:val="clear" w:color="auto" w:fill="auto"/>
            <w:textDirection w:val="tbRl"/>
          </w:tcPr>
          <w:p w:rsidR="00040D4F" w:rsidRPr="00EA4409" w:rsidRDefault="00040D4F" w:rsidP="00040D4F">
            <w:pPr>
              <w:spacing w:after="0" w:line="240" w:lineRule="auto"/>
              <w:ind w:left="113" w:right="113"/>
              <w:jc w:val="both"/>
              <w:rPr>
                <w:rFonts w:ascii="Times New Roman" w:hAnsi="Times New Roman"/>
                <w:b/>
                <w:szCs w:val="24"/>
              </w:rPr>
            </w:pPr>
            <w:r w:rsidRPr="00EA4409">
              <w:rPr>
                <w:rFonts w:ascii="Times New Roman" w:hAnsi="Times New Roman"/>
                <w:b/>
                <w:szCs w:val="24"/>
              </w:rPr>
              <w:t>Kesinlikle Katılıyorum</w:t>
            </w:r>
          </w:p>
        </w:tc>
        <w:tc>
          <w:tcPr>
            <w:tcW w:w="708" w:type="dxa"/>
            <w:shd w:val="clear" w:color="auto" w:fill="auto"/>
            <w:textDirection w:val="tbRl"/>
          </w:tcPr>
          <w:p w:rsidR="00040D4F" w:rsidRPr="00EA4409" w:rsidRDefault="00040D4F" w:rsidP="00040D4F">
            <w:pPr>
              <w:spacing w:after="0" w:line="240" w:lineRule="auto"/>
              <w:ind w:left="113" w:right="113"/>
              <w:jc w:val="both"/>
              <w:rPr>
                <w:rFonts w:ascii="Times New Roman" w:hAnsi="Times New Roman"/>
                <w:b/>
                <w:szCs w:val="24"/>
              </w:rPr>
            </w:pPr>
            <w:r w:rsidRPr="00EA4409">
              <w:rPr>
                <w:rFonts w:ascii="Times New Roman" w:hAnsi="Times New Roman"/>
                <w:b/>
                <w:szCs w:val="24"/>
              </w:rPr>
              <w:t>Katılıyorum</w:t>
            </w:r>
          </w:p>
        </w:tc>
        <w:tc>
          <w:tcPr>
            <w:tcW w:w="709" w:type="dxa"/>
            <w:shd w:val="clear" w:color="auto" w:fill="auto"/>
            <w:textDirection w:val="tbRl"/>
          </w:tcPr>
          <w:p w:rsidR="00040D4F" w:rsidRPr="00EA4409" w:rsidRDefault="00040D4F" w:rsidP="00040D4F">
            <w:pPr>
              <w:spacing w:after="0" w:line="240" w:lineRule="auto"/>
              <w:ind w:left="113" w:right="113"/>
              <w:jc w:val="both"/>
              <w:rPr>
                <w:rFonts w:ascii="Times New Roman" w:hAnsi="Times New Roman"/>
                <w:b/>
                <w:szCs w:val="24"/>
              </w:rPr>
            </w:pPr>
            <w:r w:rsidRPr="00EA4409">
              <w:rPr>
                <w:rFonts w:ascii="Times New Roman" w:hAnsi="Times New Roman"/>
                <w:b/>
                <w:szCs w:val="24"/>
              </w:rPr>
              <w:t>Kararsızım</w:t>
            </w:r>
          </w:p>
        </w:tc>
        <w:tc>
          <w:tcPr>
            <w:tcW w:w="851" w:type="dxa"/>
            <w:shd w:val="clear" w:color="auto" w:fill="auto"/>
            <w:textDirection w:val="tbRl"/>
          </w:tcPr>
          <w:p w:rsidR="00040D4F" w:rsidRPr="00EA4409" w:rsidRDefault="00040D4F" w:rsidP="00040D4F">
            <w:pPr>
              <w:spacing w:after="0" w:line="240" w:lineRule="auto"/>
              <w:ind w:left="113" w:right="113"/>
              <w:jc w:val="both"/>
              <w:rPr>
                <w:rFonts w:ascii="Times New Roman" w:hAnsi="Times New Roman"/>
                <w:b/>
                <w:szCs w:val="24"/>
              </w:rPr>
            </w:pPr>
            <w:r w:rsidRPr="00EA4409">
              <w:rPr>
                <w:rFonts w:ascii="Times New Roman" w:hAnsi="Times New Roman"/>
                <w:b/>
                <w:szCs w:val="24"/>
              </w:rPr>
              <w:t>Kısmen Katılıyorum</w:t>
            </w:r>
          </w:p>
        </w:tc>
        <w:tc>
          <w:tcPr>
            <w:tcW w:w="953" w:type="dxa"/>
            <w:shd w:val="clear" w:color="auto" w:fill="auto"/>
            <w:textDirection w:val="tbRl"/>
          </w:tcPr>
          <w:p w:rsidR="00040D4F" w:rsidRPr="00EA4409" w:rsidRDefault="00040D4F" w:rsidP="00040D4F">
            <w:pPr>
              <w:spacing w:after="0" w:line="240" w:lineRule="auto"/>
              <w:ind w:left="113" w:right="113"/>
              <w:jc w:val="both"/>
              <w:rPr>
                <w:rFonts w:ascii="Times New Roman" w:hAnsi="Times New Roman"/>
                <w:b/>
                <w:szCs w:val="24"/>
              </w:rPr>
            </w:pPr>
            <w:r w:rsidRPr="00EA4409">
              <w:rPr>
                <w:rFonts w:ascii="Times New Roman" w:hAnsi="Times New Roman"/>
                <w:b/>
                <w:szCs w:val="24"/>
              </w:rPr>
              <w:t>Katılmıyorum</w:t>
            </w:r>
          </w:p>
        </w:tc>
      </w:tr>
      <w:tr w:rsidR="00040D4F" w:rsidRPr="00EA4409" w:rsidTr="00040D4F">
        <w:trPr>
          <w:trHeight w:val="234"/>
        </w:trPr>
        <w:tc>
          <w:tcPr>
            <w:tcW w:w="992" w:type="dxa"/>
            <w:vAlign w:val="center"/>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t>1</w:t>
            </w:r>
          </w:p>
        </w:tc>
        <w:tc>
          <w:tcPr>
            <w:tcW w:w="9292" w:type="dxa"/>
            <w:shd w:val="clear" w:color="auto" w:fill="auto"/>
          </w:tcPr>
          <w:p w:rsidR="00040D4F" w:rsidRPr="00EA4409" w:rsidRDefault="00040D4F" w:rsidP="00040D4F">
            <w:pPr>
              <w:spacing w:after="0" w:line="240" w:lineRule="auto"/>
              <w:rPr>
                <w:rFonts w:ascii="Times New Roman" w:hAnsi="Times New Roman"/>
                <w:szCs w:val="24"/>
              </w:rPr>
            </w:pPr>
            <w:r w:rsidRPr="00EA4409">
              <w:rPr>
                <w:rFonts w:ascii="Times New Roman" w:hAnsi="Times New Roman"/>
                <w:szCs w:val="24"/>
              </w:rPr>
              <w:t>İhtiyaç duyduğumda okul çalışanlarıyla rahatlıkla görüşebiliyorum.</w:t>
            </w:r>
          </w:p>
        </w:tc>
        <w:tc>
          <w:tcPr>
            <w:tcW w:w="1056"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25</w:t>
            </w:r>
          </w:p>
        </w:tc>
        <w:tc>
          <w:tcPr>
            <w:tcW w:w="708"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16</w:t>
            </w:r>
          </w:p>
        </w:tc>
        <w:tc>
          <w:tcPr>
            <w:tcW w:w="709"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2</w:t>
            </w:r>
          </w:p>
        </w:tc>
        <w:tc>
          <w:tcPr>
            <w:tcW w:w="851"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w:t>
            </w:r>
          </w:p>
        </w:tc>
        <w:tc>
          <w:tcPr>
            <w:tcW w:w="953"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w:t>
            </w:r>
          </w:p>
        </w:tc>
      </w:tr>
      <w:tr w:rsidR="00040D4F" w:rsidRPr="00EA4409" w:rsidTr="00040D4F">
        <w:trPr>
          <w:trHeight w:val="260"/>
        </w:trPr>
        <w:tc>
          <w:tcPr>
            <w:tcW w:w="992" w:type="dxa"/>
            <w:vAlign w:val="center"/>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t>2</w:t>
            </w:r>
          </w:p>
        </w:tc>
        <w:tc>
          <w:tcPr>
            <w:tcW w:w="9292" w:type="dxa"/>
            <w:shd w:val="clear" w:color="auto" w:fill="auto"/>
          </w:tcPr>
          <w:p w:rsidR="00040D4F" w:rsidRPr="00EA4409" w:rsidRDefault="00040D4F" w:rsidP="00040D4F">
            <w:pPr>
              <w:spacing w:after="0" w:line="240" w:lineRule="auto"/>
              <w:rPr>
                <w:rFonts w:ascii="Times New Roman" w:hAnsi="Times New Roman"/>
                <w:szCs w:val="24"/>
              </w:rPr>
            </w:pPr>
            <w:r w:rsidRPr="00EA4409">
              <w:rPr>
                <w:rFonts w:ascii="Times New Roman" w:hAnsi="Times New Roman"/>
                <w:szCs w:val="24"/>
              </w:rPr>
              <w:t xml:space="preserve">Bizi ilgilendiren okul duyurularını zamanında öğreniyorum. </w:t>
            </w:r>
          </w:p>
        </w:tc>
        <w:tc>
          <w:tcPr>
            <w:tcW w:w="1056"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30</w:t>
            </w:r>
          </w:p>
        </w:tc>
        <w:tc>
          <w:tcPr>
            <w:tcW w:w="708"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10</w:t>
            </w:r>
          </w:p>
        </w:tc>
        <w:tc>
          <w:tcPr>
            <w:tcW w:w="709"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w:t>
            </w:r>
          </w:p>
        </w:tc>
        <w:tc>
          <w:tcPr>
            <w:tcW w:w="851"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3</w:t>
            </w:r>
          </w:p>
        </w:tc>
        <w:tc>
          <w:tcPr>
            <w:tcW w:w="953"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w:t>
            </w:r>
          </w:p>
        </w:tc>
      </w:tr>
      <w:tr w:rsidR="00040D4F" w:rsidRPr="00EA4409" w:rsidTr="00040D4F">
        <w:trPr>
          <w:trHeight w:val="282"/>
        </w:trPr>
        <w:tc>
          <w:tcPr>
            <w:tcW w:w="992" w:type="dxa"/>
            <w:vAlign w:val="center"/>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t>3</w:t>
            </w:r>
          </w:p>
        </w:tc>
        <w:tc>
          <w:tcPr>
            <w:tcW w:w="9292" w:type="dxa"/>
            <w:shd w:val="clear" w:color="auto" w:fill="auto"/>
          </w:tcPr>
          <w:p w:rsidR="00040D4F" w:rsidRPr="00EA4409" w:rsidRDefault="00040D4F" w:rsidP="00040D4F">
            <w:pPr>
              <w:spacing w:after="0" w:line="240" w:lineRule="auto"/>
              <w:rPr>
                <w:rFonts w:ascii="Times New Roman" w:hAnsi="Times New Roman"/>
                <w:szCs w:val="24"/>
              </w:rPr>
            </w:pPr>
            <w:r w:rsidRPr="00EA4409">
              <w:rPr>
                <w:rFonts w:ascii="Times New Roman" w:hAnsi="Times New Roman"/>
                <w:szCs w:val="24"/>
              </w:rPr>
              <w:t>Öğrencimle ilgili konularda okulda rehberlik hizmeti alabiliyorum.</w:t>
            </w:r>
          </w:p>
        </w:tc>
        <w:tc>
          <w:tcPr>
            <w:tcW w:w="1056"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21</w:t>
            </w:r>
          </w:p>
        </w:tc>
        <w:tc>
          <w:tcPr>
            <w:tcW w:w="708"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14</w:t>
            </w:r>
          </w:p>
        </w:tc>
        <w:tc>
          <w:tcPr>
            <w:tcW w:w="709"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4</w:t>
            </w:r>
          </w:p>
        </w:tc>
        <w:tc>
          <w:tcPr>
            <w:tcW w:w="851"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2</w:t>
            </w:r>
          </w:p>
        </w:tc>
        <w:tc>
          <w:tcPr>
            <w:tcW w:w="953"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2</w:t>
            </w:r>
          </w:p>
        </w:tc>
      </w:tr>
      <w:tr w:rsidR="00040D4F" w:rsidRPr="00EA4409" w:rsidTr="00040D4F">
        <w:trPr>
          <w:trHeight w:val="260"/>
        </w:trPr>
        <w:tc>
          <w:tcPr>
            <w:tcW w:w="992" w:type="dxa"/>
            <w:vAlign w:val="center"/>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t>4</w:t>
            </w:r>
          </w:p>
        </w:tc>
        <w:tc>
          <w:tcPr>
            <w:tcW w:w="9292" w:type="dxa"/>
            <w:shd w:val="clear" w:color="auto" w:fill="auto"/>
          </w:tcPr>
          <w:p w:rsidR="00040D4F" w:rsidRPr="00EA4409" w:rsidRDefault="00040D4F" w:rsidP="00040D4F">
            <w:pPr>
              <w:spacing w:after="0" w:line="240" w:lineRule="auto"/>
              <w:rPr>
                <w:rFonts w:ascii="Times New Roman" w:hAnsi="Times New Roman"/>
                <w:szCs w:val="24"/>
              </w:rPr>
            </w:pPr>
            <w:r w:rsidRPr="00EA4409">
              <w:rPr>
                <w:rFonts w:ascii="Times New Roman" w:hAnsi="Times New Roman"/>
                <w:szCs w:val="24"/>
              </w:rPr>
              <w:t xml:space="preserve">Okula ilettiğim istek ve şikâyetlerim dikkate alınıyor. </w:t>
            </w:r>
          </w:p>
        </w:tc>
        <w:tc>
          <w:tcPr>
            <w:tcW w:w="1056"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16</w:t>
            </w:r>
          </w:p>
        </w:tc>
        <w:tc>
          <w:tcPr>
            <w:tcW w:w="708"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20</w:t>
            </w:r>
          </w:p>
        </w:tc>
        <w:tc>
          <w:tcPr>
            <w:tcW w:w="709"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3</w:t>
            </w:r>
          </w:p>
        </w:tc>
        <w:tc>
          <w:tcPr>
            <w:tcW w:w="851"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w:t>
            </w:r>
          </w:p>
        </w:tc>
        <w:tc>
          <w:tcPr>
            <w:tcW w:w="953"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3</w:t>
            </w:r>
          </w:p>
        </w:tc>
      </w:tr>
      <w:tr w:rsidR="00040D4F" w:rsidRPr="00EA4409" w:rsidTr="00040D4F">
        <w:trPr>
          <w:trHeight w:val="260"/>
        </w:trPr>
        <w:tc>
          <w:tcPr>
            <w:tcW w:w="992" w:type="dxa"/>
            <w:vAlign w:val="center"/>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t>5</w:t>
            </w:r>
          </w:p>
        </w:tc>
        <w:tc>
          <w:tcPr>
            <w:tcW w:w="9292" w:type="dxa"/>
            <w:shd w:val="clear" w:color="auto" w:fill="auto"/>
          </w:tcPr>
          <w:p w:rsidR="00040D4F" w:rsidRPr="00EA4409" w:rsidRDefault="00040D4F" w:rsidP="00040D4F">
            <w:pPr>
              <w:spacing w:after="0" w:line="240" w:lineRule="auto"/>
              <w:rPr>
                <w:rFonts w:ascii="Times New Roman" w:hAnsi="Times New Roman"/>
                <w:szCs w:val="24"/>
              </w:rPr>
            </w:pPr>
            <w:r w:rsidRPr="00EA4409">
              <w:rPr>
                <w:rFonts w:ascii="Times New Roman" w:hAnsi="Times New Roman"/>
                <w:color w:val="000000"/>
                <w:szCs w:val="24"/>
                <w:shd w:val="clear" w:color="auto" w:fill="FFFFFF"/>
              </w:rPr>
              <w:t>Öğretmenler yeniliğe açık olarak derslerin işlenişinde çeşitli yöntemler kullanmaktadır.</w:t>
            </w:r>
          </w:p>
        </w:tc>
        <w:tc>
          <w:tcPr>
            <w:tcW w:w="1056"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19</w:t>
            </w:r>
          </w:p>
        </w:tc>
        <w:tc>
          <w:tcPr>
            <w:tcW w:w="708"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20</w:t>
            </w:r>
          </w:p>
        </w:tc>
        <w:tc>
          <w:tcPr>
            <w:tcW w:w="709"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2</w:t>
            </w:r>
          </w:p>
        </w:tc>
        <w:tc>
          <w:tcPr>
            <w:tcW w:w="851"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w:t>
            </w:r>
          </w:p>
        </w:tc>
        <w:tc>
          <w:tcPr>
            <w:tcW w:w="953"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w:t>
            </w:r>
          </w:p>
        </w:tc>
      </w:tr>
      <w:tr w:rsidR="00040D4F" w:rsidRPr="00EA4409" w:rsidTr="00040D4F">
        <w:trPr>
          <w:trHeight w:val="260"/>
        </w:trPr>
        <w:tc>
          <w:tcPr>
            <w:tcW w:w="992" w:type="dxa"/>
            <w:vAlign w:val="center"/>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t>6</w:t>
            </w:r>
          </w:p>
        </w:tc>
        <w:tc>
          <w:tcPr>
            <w:tcW w:w="9292" w:type="dxa"/>
            <w:shd w:val="clear" w:color="auto" w:fill="auto"/>
          </w:tcPr>
          <w:p w:rsidR="00040D4F" w:rsidRPr="00EA4409" w:rsidRDefault="00040D4F" w:rsidP="00040D4F">
            <w:pPr>
              <w:spacing w:after="0" w:line="240" w:lineRule="auto"/>
              <w:rPr>
                <w:rFonts w:ascii="Times New Roman" w:hAnsi="Times New Roman"/>
                <w:szCs w:val="24"/>
              </w:rPr>
            </w:pPr>
            <w:r w:rsidRPr="00EA4409">
              <w:rPr>
                <w:rFonts w:ascii="Times New Roman" w:hAnsi="Times New Roman"/>
                <w:szCs w:val="24"/>
              </w:rPr>
              <w:t xml:space="preserve">Okulda yabancı kişilere karşı güvenlik önlemleri alınmaktadır. </w:t>
            </w:r>
          </w:p>
        </w:tc>
        <w:tc>
          <w:tcPr>
            <w:tcW w:w="1056"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12</w:t>
            </w:r>
          </w:p>
        </w:tc>
        <w:tc>
          <w:tcPr>
            <w:tcW w:w="708"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15</w:t>
            </w:r>
          </w:p>
        </w:tc>
        <w:tc>
          <w:tcPr>
            <w:tcW w:w="709"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7</w:t>
            </w:r>
          </w:p>
        </w:tc>
        <w:tc>
          <w:tcPr>
            <w:tcW w:w="851"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2</w:t>
            </w:r>
          </w:p>
        </w:tc>
        <w:tc>
          <w:tcPr>
            <w:tcW w:w="953"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7</w:t>
            </w:r>
          </w:p>
        </w:tc>
      </w:tr>
      <w:tr w:rsidR="00040D4F" w:rsidRPr="00EA4409" w:rsidTr="00040D4F">
        <w:trPr>
          <w:trHeight w:val="260"/>
        </w:trPr>
        <w:tc>
          <w:tcPr>
            <w:tcW w:w="992" w:type="dxa"/>
            <w:vAlign w:val="center"/>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t>7</w:t>
            </w:r>
          </w:p>
        </w:tc>
        <w:tc>
          <w:tcPr>
            <w:tcW w:w="9292" w:type="dxa"/>
            <w:shd w:val="clear" w:color="auto" w:fill="auto"/>
          </w:tcPr>
          <w:p w:rsidR="00040D4F" w:rsidRPr="00EA4409" w:rsidRDefault="00040D4F" w:rsidP="00040D4F">
            <w:pPr>
              <w:spacing w:after="0" w:line="240" w:lineRule="auto"/>
              <w:rPr>
                <w:rFonts w:ascii="Times New Roman" w:hAnsi="Times New Roman"/>
                <w:szCs w:val="24"/>
              </w:rPr>
            </w:pPr>
            <w:r w:rsidRPr="00EA4409">
              <w:rPr>
                <w:rFonts w:ascii="Times New Roman" w:hAnsi="Times New Roman"/>
                <w:szCs w:val="24"/>
              </w:rPr>
              <w:t xml:space="preserve">Okulda bizleri ilgilendiren kararlarda görüşlerimiz dikkate alınır. </w:t>
            </w:r>
          </w:p>
        </w:tc>
        <w:tc>
          <w:tcPr>
            <w:tcW w:w="1056"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16</w:t>
            </w:r>
          </w:p>
        </w:tc>
        <w:tc>
          <w:tcPr>
            <w:tcW w:w="708"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18</w:t>
            </w:r>
          </w:p>
        </w:tc>
        <w:tc>
          <w:tcPr>
            <w:tcW w:w="709"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6</w:t>
            </w:r>
          </w:p>
        </w:tc>
        <w:tc>
          <w:tcPr>
            <w:tcW w:w="851"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2</w:t>
            </w:r>
          </w:p>
        </w:tc>
        <w:tc>
          <w:tcPr>
            <w:tcW w:w="953"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2</w:t>
            </w:r>
          </w:p>
        </w:tc>
      </w:tr>
      <w:tr w:rsidR="00040D4F" w:rsidRPr="00EA4409" w:rsidTr="00040D4F">
        <w:trPr>
          <w:trHeight w:val="274"/>
        </w:trPr>
        <w:tc>
          <w:tcPr>
            <w:tcW w:w="992" w:type="dxa"/>
            <w:vAlign w:val="center"/>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t>8</w:t>
            </w:r>
          </w:p>
        </w:tc>
        <w:tc>
          <w:tcPr>
            <w:tcW w:w="9292" w:type="dxa"/>
            <w:shd w:val="clear" w:color="auto" w:fill="auto"/>
          </w:tcPr>
          <w:p w:rsidR="00040D4F" w:rsidRPr="00EA4409" w:rsidRDefault="00040D4F" w:rsidP="00040D4F">
            <w:pPr>
              <w:spacing w:after="0" w:line="240" w:lineRule="auto"/>
              <w:rPr>
                <w:rFonts w:ascii="Times New Roman" w:hAnsi="Times New Roman"/>
                <w:szCs w:val="24"/>
              </w:rPr>
            </w:pPr>
            <w:r w:rsidRPr="00EA4409">
              <w:rPr>
                <w:rFonts w:ascii="Times New Roman" w:hAnsi="Times New Roman"/>
                <w:szCs w:val="24"/>
              </w:rPr>
              <w:t>E-Okul Veli Bilgilendirme Sistemi ile okulun internet sayfasını düzenli olarak takip ediyorum.</w:t>
            </w:r>
          </w:p>
        </w:tc>
        <w:tc>
          <w:tcPr>
            <w:tcW w:w="1056"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18</w:t>
            </w:r>
          </w:p>
        </w:tc>
        <w:tc>
          <w:tcPr>
            <w:tcW w:w="708"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11</w:t>
            </w:r>
          </w:p>
        </w:tc>
        <w:tc>
          <w:tcPr>
            <w:tcW w:w="709"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3</w:t>
            </w:r>
          </w:p>
        </w:tc>
        <w:tc>
          <w:tcPr>
            <w:tcW w:w="851"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10</w:t>
            </w:r>
          </w:p>
        </w:tc>
        <w:tc>
          <w:tcPr>
            <w:tcW w:w="953"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2</w:t>
            </w:r>
          </w:p>
        </w:tc>
      </w:tr>
      <w:tr w:rsidR="00040D4F" w:rsidRPr="00EA4409" w:rsidTr="00040D4F">
        <w:trPr>
          <w:trHeight w:val="280"/>
        </w:trPr>
        <w:tc>
          <w:tcPr>
            <w:tcW w:w="992" w:type="dxa"/>
            <w:vAlign w:val="center"/>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t>9</w:t>
            </w:r>
          </w:p>
        </w:tc>
        <w:tc>
          <w:tcPr>
            <w:tcW w:w="9292" w:type="dxa"/>
            <w:shd w:val="clear" w:color="auto" w:fill="auto"/>
          </w:tcPr>
          <w:p w:rsidR="00040D4F" w:rsidRPr="00EA4409" w:rsidRDefault="00040D4F" w:rsidP="00040D4F">
            <w:pPr>
              <w:spacing w:after="0" w:line="240" w:lineRule="auto"/>
              <w:rPr>
                <w:rFonts w:ascii="Times New Roman" w:hAnsi="Times New Roman"/>
                <w:szCs w:val="24"/>
              </w:rPr>
            </w:pPr>
            <w:r w:rsidRPr="00EA4409">
              <w:rPr>
                <w:rFonts w:ascii="Times New Roman" w:hAnsi="Times New Roman"/>
                <w:szCs w:val="24"/>
              </w:rPr>
              <w:t>Çocuğumun okulunu sevdiğini ve öğretmenleriyle iyi anlaştığını düşünüyorum.</w:t>
            </w:r>
          </w:p>
        </w:tc>
        <w:tc>
          <w:tcPr>
            <w:tcW w:w="1056"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23</w:t>
            </w:r>
          </w:p>
        </w:tc>
        <w:tc>
          <w:tcPr>
            <w:tcW w:w="708"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18</w:t>
            </w:r>
          </w:p>
        </w:tc>
        <w:tc>
          <w:tcPr>
            <w:tcW w:w="709"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w:t>
            </w:r>
          </w:p>
        </w:tc>
        <w:tc>
          <w:tcPr>
            <w:tcW w:w="851"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w:t>
            </w:r>
          </w:p>
        </w:tc>
        <w:tc>
          <w:tcPr>
            <w:tcW w:w="953"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w:t>
            </w:r>
          </w:p>
        </w:tc>
      </w:tr>
      <w:tr w:rsidR="00040D4F" w:rsidRPr="00EA4409" w:rsidTr="00040D4F">
        <w:trPr>
          <w:trHeight w:val="270"/>
        </w:trPr>
        <w:tc>
          <w:tcPr>
            <w:tcW w:w="992" w:type="dxa"/>
            <w:vAlign w:val="center"/>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t>10</w:t>
            </w:r>
          </w:p>
        </w:tc>
        <w:tc>
          <w:tcPr>
            <w:tcW w:w="9292" w:type="dxa"/>
            <w:shd w:val="clear" w:color="auto" w:fill="auto"/>
          </w:tcPr>
          <w:p w:rsidR="00040D4F" w:rsidRPr="00EA4409" w:rsidRDefault="00040D4F" w:rsidP="00040D4F">
            <w:pPr>
              <w:shd w:val="clear" w:color="auto" w:fill="FFFFFF"/>
              <w:spacing w:after="0" w:line="240" w:lineRule="auto"/>
              <w:rPr>
                <w:rFonts w:ascii="Times New Roman" w:hAnsi="Times New Roman"/>
                <w:szCs w:val="24"/>
              </w:rPr>
            </w:pPr>
            <w:r w:rsidRPr="00EA4409">
              <w:rPr>
                <w:rFonts w:ascii="Times New Roman" w:hAnsi="Times New Roman"/>
                <w:szCs w:val="24"/>
              </w:rPr>
              <w:t>Okul, teknik araç ve gereç yönünden yeterli donanıma sahiptir.</w:t>
            </w:r>
          </w:p>
        </w:tc>
        <w:tc>
          <w:tcPr>
            <w:tcW w:w="1056"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4</w:t>
            </w:r>
          </w:p>
        </w:tc>
        <w:tc>
          <w:tcPr>
            <w:tcW w:w="708"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13</w:t>
            </w:r>
          </w:p>
        </w:tc>
        <w:tc>
          <w:tcPr>
            <w:tcW w:w="709"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9</w:t>
            </w:r>
          </w:p>
        </w:tc>
        <w:tc>
          <w:tcPr>
            <w:tcW w:w="851"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10</w:t>
            </w:r>
          </w:p>
        </w:tc>
        <w:tc>
          <w:tcPr>
            <w:tcW w:w="953"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7</w:t>
            </w:r>
          </w:p>
        </w:tc>
      </w:tr>
      <w:tr w:rsidR="00040D4F" w:rsidRPr="00EA4409" w:rsidTr="00040D4F">
        <w:trPr>
          <w:trHeight w:val="260"/>
        </w:trPr>
        <w:tc>
          <w:tcPr>
            <w:tcW w:w="992" w:type="dxa"/>
            <w:vAlign w:val="center"/>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t>11</w:t>
            </w:r>
          </w:p>
        </w:tc>
        <w:tc>
          <w:tcPr>
            <w:tcW w:w="9292" w:type="dxa"/>
            <w:shd w:val="clear" w:color="auto" w:fill="auto"/>
          </w:tcPr>
          <w:p w:rsidR="00040D4F" w:rsidRPr="00EA4409" w:rsidRDefault="00040D4F" w:rsidP="00040D4F">
            <w:pPr>
              <w:spacing w:after="0" w:line="240" w:lineRule="auto"/>
              <w:rPr>
                <w:rFonts w:ascii="Times New Roman" w:hAnsi="Times New Roman"/>
                <w:szCs w:val="24"/>
              </w:rPr>
            </w:pPr>
            <w:r w:rsidRPr="00EA4409">
              <w:rPr>
                <w:rFonts w:ascii="Times New Roman" w:hAnsi="Times New Roman"/>
                <w:szCs w:val="24"/>
              </w:rPr>
              <w:t>Okul her zaman temiz ve bakımlıdır.</w:t>
            </w:r>
          </w:p>
        </w:tc>
        <w:tc>
          <w:tcPr>
            <w:tcW w:w="1056"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17</w:t>
            </w:r>
          </w:p>
        </w:tc>
        <w:tc>
          <w:tcPr>
            <w:tcW w:w="708"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12</w:t>
            </w:r>
          </w:p>
        </w:tc>
        <w:tc>
          <w:tcPr>
            <w:tcW w:w="709"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10</w:t>
            </w:r>
          </w:p>
        </w:tc>
        <w:tc>
          <w:tcPr>
            <w:tcW w:w="851"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3</w:t>
            </w:r>
          </w:p>
        </w:tc>
        <w:tc>
          <w:tcPr>
            <w:tcW w:w="953"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2</w:t>
            </w:r>
          </w:p>
        </w:tc>
      </w:tr>
      <w:tr w:rsidR="00040D4F" w:rsidRPr="00EA4409" w:rsidTr="00040D4F">
        <w:trPr>
          <w:trHeight w:val="260"/>
        </w:trPr>
        <w:tc>
          <w:tcPr>
            <w:tcW w:w="992" w:type="dxa"/>
            <w:vAlign w:val="center"/>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t>12</w:t>
            </w:r>
          </w:p>
        </w:tc>
        <w:tc>
          <w:tcPr>
            <w:tcW w:w="9292" w:type="dxa"/>
            <w:shd w:val="clear" w:color="auto" w:fill="auto"/>
          </w:tcPr>
          <w:p w:rsidR="00040D4F" w:rsidRPr="00EA4409" w:rsidRDefault="00040D4F" w:rsidP="00040D4F">
            <w:pPr>
              <w:spacing w:after="0" w:line="240" w:lineRule="auto"/>
              <w:rPr>
                <w:rFonts w:ascii="Times New Roman" w:hAnsi="Times New Roman"/>
                <w:color w:val="000000"/>
                <w:szCs w:val="24"/>
                <w:shd w:val="clear" w:color="auto" w:fill="FFFFFF"/>
              </w:rPr>
            </w:pPr>
            <w:r w:rsidRPr="00EA4409">
              <w:rPr>
                <w:rFonts w:ascii="Times New Roman" w:hAnsi="Times New Roman"/>
                <w:color w:val="000000"/>
                <w:szCs w:val="24"/>
                <w:shd w:val="clear" w:color="auto" w:fill="FFFFFF"/>
              </w:rPr>
              <w:t>Okulun binası ve diğer fiziki mekânlar yeterlidir.</w:t>
            </w:r>
          </w:p>
        </w:tc>
        <w:tc>
          <w:tcPr>
            <w:tcW w:w="1056"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9</w:t>
            </w:r>
          </w:p>
        </w:tc>
        <w:tc>
          <w:tcPr>
            <w:tcW w:w="708"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8</w:t>
            </w:r>
          </w:p>
        </w:tc>
        <w:tc>
          <w:tcPr>
            <w:tcW w:w="709"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6</w:t>
            </w:r>
          </w:p>
        </w:tc>
        <w:tc>
          <w:tcPr>
            <w:tcW w:w="851"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11</w:t>
            </w:r>
          </w:p>
        </w:tc>
        <w:tc>
          <w:tcPr>
            <w:tcW w:w="953"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10</w:t>
            </w:r>
          </w:p>
        </w:tc>
      </w:tr>
      <w:tr w:rsidR="00040D4F" w:rsidRPr="00EA4409" w:rsidTr="00040D4F">
        <w:trPr>
          <w:trHeight w:val="260"/>
        </w:trPr>
        <w:tc>
          <w:tcPr>
            <w:tcW w:w="992" w:type="dxa"/>
            <w:vAlign w:val="center"/>
          </w:tcPr>
          <w:p w:rsidR="00040D4F" w:rsidRPr="00EA4409" w:rsidRDefault="00040D4F" w:rsidP="00040D4F">
            <w:pPr>
              <w:spacing w:after="0" w:line="240" w:lineRule="auto"/>
              <w:jc w:val="center"/>
              <w:rPr>
                <w:rFonts w:ascii="Times New Roman" w:hAnsi="Times New Roman"/>
                <w:b/>
                <w:szCs w:val="24"/>
              </w:rPr>
            </w:pPr>
            <w:r w:rsidRPr="00EA4409">
              <w:rPr>
                <w:rFonts w:ascii="Times New Roman" w:hAnsi="Times New Roman"/>
                <w:b/>
                <w:szCs w:val="24"/>
              </w:rPr>
              <w:t>13</w:t>
            </w:r>
          </w:p>
        </w:tc>
        <w:tc>
          <w:tcPr>
            <w:tcW w:w="9292" w:type="dxa"/>
            <w:shd w:val="clear" w:color="auto" w:fill="auto"/>
          </w:tcPr>
          <w:p w:rsidR="00040D4F" w:rsidRPr="00EA4409" w:rsidRDefault="00040D4F" w:rsidP="00040D4F">
            <w:pPr>
              <w:spacing w:after="0" w:line="240" w:lineRule="auto"/>
              <w:rPr>
                <w:rFonts w:ascii="Times New Roman" w:hAnsi="Times New Roman"/>
                <w:color w:val="000000"/>
                <w:szCs w:val="24"/>
                <w:shd w:val="clear" w:color="auto" w:fill="FFFFFF"/>
              </w:rPr>
            </w:pPr>
            <w:r w:rsidRPr="00EA4409">
              <w:rPr>
                <w:rFonts w:ascii="Times New Roman" w:hAnsi="Times New Roman"/>
                <w:color w:val="000000"/>
                <w:szCs w:val="24"/>
                <w:shd w:val="clear" w:color="auto" w:fill="FFFFFF"/>
              </w:rPr>
              <w:t>Okulumuzda yeterli miktarda sanatsal ve kültürel faaliyetler düzenlenmektedir.</w:t>
            </w:r>
          </w:p>
        </w:tc>
        <w:tc>
          <w:tcPr>
            <w:tcW w:w="1056"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10</w:t>
            </w:r>
          </w:p>
        </w:tc>
        <w:tc>
          <w:tcPr>
            <w:tcW w:w="708"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12</w:t>
            </w:r>
          </w:p>
        </w:tc>
        <w:tc>
          <w:tcPr>
            <w:tcW w:w="709"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7</w:t>
            </w:r>
          </w:p>
        </w:tc>
        <w:tc>
          <w:tcPr>
            <w:tcW w:w="851"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9</w:t>
            </w:r>
          </w:p>
        </w:tc>
        <w:tc>
          <w:tcPr>
            <w:tcW w:w="953" w:type="dxa"/>
            <w:shd w:val="clear" w:color="auto" w:fill="auto"/>
            <w:vAlign w:val="bottom"/>
          </w:tcPr>
          <w:p w:rsidR="00040D4F" w:rsidRDefault="00C23CC7" w:rsidP="00040D4F">
            <w:pPr>
              <w:rPr>
                <w:rFonts w:ascii="Calibri" w:hAnsi="Calibri"/>
                <w:color w:val="000000"/>
                <w:sz w:val="22"/>
                <w:szCs w:val="22"/>
              </w:rPr>
            </w:pPr>
            <w:r>
              <w:rPr>
                <w:rFonts w:ascii="Calibri" w:hAnsi="Calibri"/>
                <w:color w:val="000000"/>
                <w:sz w:val="22"/>
                <w:szCs w:val="22"/>
              </w:rPr>
              <w:t>6</w:t>
            </w:r>
          </w:p>
        </w:tc>
      </w:tr>
    </w:tbl>
    <w:p w:rsidR="00150EB0" w:rsidRDefault="00150EB0" w:rsidP="00150EB0">
      <w:pPr>
        <w:pStyle w:val="Balk2"/>
        <w:rPr>
          <w:szCs w:val="24"/>
        </w:rPr>
      </w:pPr>
    </w:p>
    <w:p w:rsidR="00947B0F" w:rsidRDefault="00947B0F" w:rsidP="00150EB0">
      <w:pPr>
        <w:pStyle w:val="Balk2"/>
        <w:rPr>
          <w:szCs w:val="24"/>
        </w:rPr>
      </w:pPr>
    </w:p>
    <w:p w:rsidR="00947B0F" w:rsidRDefault="00947B0F" w:rsidP="00150EB0">
      <w:pPr>
        <w:pStyle w:val="Balk2"/>
        <w:rPr>
          <w:szCs w:val="24"/>
        </w:rPr>
      </w:pPr>
    </w:p>
    <w:p w:rsidR="00150EB0" w:rsidRDefault="00040D4F" w:rsidP="00150EB0">
      <w:pPr>
        <w:pStyle w:val="Balk2"/>
        <w:rPr>
          <w:szCs w:val="24"/>
        </w:rPr>
      </w:pPr>
      <w:r>
        <w:rPr>
          <w:szCs w:val="24"/>
        </w:rPr>
        <w:t>ÖĞRETMEN ANKET SONUCU</w:t>
      </w:r>
    </w:p>
    <w:p w:rsidR="00150EB0" w:rsidRPr="00150EB0" w:rsidRDefault="00150EB0" w:rsidP="00150EB0"/>
    <w:p w:rsidR="00040D4F" w:rsidRDefault="00040D4F" w:rsidP="00B21A33">
      <w:pPr>
        <w:pStyle w:val="Balk2"/>
        <w:rPr>
          <w:szCs w:val="24"/>
        </w:rPr>
      </w:pPr>
      <w:r>
        <w:rPr>
          <w:rFonts w:cs="Calibri"/>
          <w:b w:val="0"/>
          <w:noProof/>
        </w:rPr>
        <w:drawing>
          <wp:inline distT="0" distB="0" distL="0" distR="0" wp14:anchorId="0BB909A3" wp14:editId="54B360E5">
            <wp:extent cx="7963786" cy="3763925"/>
            <wp:effectExtent l="0" t="0" r="18415" b="2730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0D4F" w:rsidRDefault="00040D4F" w:rsidP="00B21A33">
      <w:pPr>
        <w:pStyle w:val="Balk2"/>
        <w:rPr>
          <w:szCs w:val="24"/>
        </w:rPr>
      </w:pPr>
    </w:p>
    <w:p w:rsidR="00040D4F" w:rsidRDefault="00040D4F" w:rsidP="00040D4F"/>
    <w:p w:rsidR="00947B0F" w:rsidRDefault="00947B0F" w:rsidP="00040D4F"/>
    <w:p w:rsidR="00947B0F" w:rsidRDefault="00947B0F" w:rsidP="00040D4F"/>
    <w:p w:rsidR="00947B0F" w:rsidRPr="00040D4F" w:rsidRDefault="00947B0F" w:rsidP="00040D4F"/>
    <w:tbl>
      <w:tblPr>
        <w:tblpPr w:leftFromText="141" w:rightFromText="141" w:vertAnchor="text" w:horzAnchor="margin" w:tblpY="635"/>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150EB0" w:rsidRPr="00727998" w:rsidTr="00150EB0">
        <w:trPr>
          <w:trHeight w:val="260"/>
        </w:trPr>
        <w:tc>
          <w:tcPr>
            <w:tcW w:w="992" w:type="dxa"/>
            <w:vMerge w:val="restart"/>
            <w:vAlign w:val="center"/>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Sıra No</w:t>
            </w:r>
          </w:p>
        </w:tc>
        <w:tc>
          <w:tcPr>
            <w:tcW w:w="9292" w:type="dxa"/>
            <w:vMerge w:val="restart"/>
            <w:shd w:val="clear" w:color="auto" w:fill="auto"/>
            <w:vAlign w:val="center"/>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MADDELER</w:t>
            </w:r>
          </w:p>
        </w:tc>
        <w:tc>
          <w:tcPr>
            <w:tcW w:w="4277" w:type="dxa"/>
            <w:gridSpan w:val="5"/>
            <w:shd w:val="clear" w:color="auto" w:fill="auto"/>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KATILMA DERECESİ</w:t>
            </w:r>
          </w:p>
        </w:tc>
      </w:tr>
      <w:tr w:rsidR="00150EB0" w:rsidRPr="00727998" w:rsidTr="00150EB0">
        <w:trPr>
          <w:cantSplit/>
          <w:trHeight w:val="1545"/>
        </w:trPr>
        <w:tc>
          <w:tcPr>
            <w:tcW w:w="992" w:type="dxa"/>
            <w:vMerge/>
          </w:tcPr>
          <w:p w:rsidR="00150EB0" w:rsidRPr="00727998" w:rsidRDefault="00150EB0" w:rsidP="00150EB0">
            <w:pPr>
              <w:spacing w:after="0" w:line="240" w:lineRule="auto"/>
              <w:jc w:val="both"/>
              <w:rPr>
                <w:rFonts w:ascii="Times New Roman" w:hAnsi="Times New Roman"/>
                <w:b/>
                <w:szCs w:val="24"/>
              </w:rPr>
            </w:pPr>
          </w:p>
        </w:tc>
        <w:tc>
          <w:tcPr>
            <w:tcW w:w="9292" w:type="dxa"/>
            <w:vMerge/>
            <w:shd w:val="clear" w:color="auto" w:fill="auto"/>
          </w:tcPr>
          <w:p w:rsidR="00150EB0" w:rsidRPr="00727998" w:rsidRDefault="00150EB0" w:rsidP="00150EB0">
            <w:pPr>
              <w:spacing w:after="0" w:line="240" w:lineRule="auto"/>
              <w:jc w:val="both"/>
              <w:rPr>
                <w:rFonts w:ascii="Times New Roman" w:hAnsi="Times New Roman"/>
                <w:b/>
                <w:szCs w:val="24"/>
              </w:rPr>
            </w:pPr>
          </w:p>
        </w:tc>
        <w:tc>
          <w:tcPr>
            <w:tcW w:w="1056" w:type="dxa"/>
            <w:shd w:val="clear" w:color="auto" w:fill="auto"/>
            <w:textDirection w:val="tbRl"/>
          </w:tcPr>
          <w:p w:rsidR="00150EB0" w:rsidRPr="00727998" w:rsidRDefault="00150EB0" w:rsidP="00150EB0">
            <w:pPr>
              <w:spacing w:after="0" w:line="240" w:lineRule="auto"/>
              <w:ind w:left="113" w:right="113"/>
              <w:jc w:val="both"/>
              <w:rPr>
                <w:rFonts w:ascii="Times New Roman" w:hAnsi="Times New Roman"/>
                <w:b/>
                <w:sz w:val="20"/>
                <w:szCs w:val="20"/>
              </w:rPr>
            </w:pPr>
            <w:r w:rsidRPr="00727998">
              <w:rPr>
                <w:rFonts w:ascii="Times New Roman" w:hAnsi="Times New Roman"/>
                <w:b/>
                <w:sz w:val="20"/>
                <w:szCs w:val="20"/>
              </w:rPr>
              <w:t>Kesinlikle Katılıyorum</w:t>
            </w:r>
          </w:p>
        </w:tc>
        <w:tc>
          <w:tcPr>
            <w:tcW w:w="708" w:type="dxa"/>
            <w:shd w:val="clear" w:color="auto" w:fill="auto"/>
            <w:textDirection w:val="tbRl"/>
          </w:tcPr>
          <w:p w:rsidR="00150EB0" w:rsidRPr="00727998" w:rsidRDefault="00150EB0" w:rsidP="00150EB0">
            <w:pPr>
              <w:spacing w:after="0" w:line="240" w:lineRule="auto"/>
              <w:ind w:left="113" w:right="113"/>
              <w:jc w:val="both"/>
              <w:rPr>
                <w:rFonts w:ascii="Times New Roman" w:hAnsi="Times New Roman"/>
                <w:b/>
                <w:sz w:val="20"/>
                <w:szCs w:val="20"/>
              </w:rPr>
            </w:pPr>
            <w:r w:rsidRPr="00727998">
              <w:rPr>
                <w:rFonts w:ascii="Times New Roman" w:hAnsi="Times New Roman"/>
                <w:b/>
                <w:sz w:val="20"/>
                <w:szCs w:val="20"/>
              </w:rPr>
              <w:t>Katılıyorum</w:t>
            </w:r>
          </w:p>
        </w:tc>
        <w:tc>
          <w:tcPr>
            <w:tcW w:w="709" w:type="dxa"/>
            <w:shd w:val="clear" w:color="auto" w:fill="auto"/>
            <w:textDirection w:val="tbRl"/>
          </w:tcPr>
          <w:p w:rsidR="00150EB0" w:rsidRPr="00727998" w:rsidRDefault="00150EB0" w:rsidP="00150EB0">
            <w:pPr>
              <w:spacing w:after="0" w:line="240" w:lineRule="auto"/>
              <w:ind w:left="113" w:right="113"/>
              <w:jc w:val="both"/>
              <w:rPr>
                <w:rFonts w:ascii="Times New Roman" w:hAnsi="Times New Roman"/>
                <w:b/>
                <w:sz w:val="20"/>
                <w:szCs w:val="20"/>
              </w:rPr>
            </w:pPr>
            <w:r w:rsidRPr="00727998">
              <w:rPr>
                <w:rFonts w:ascii="Times New Roman" w:hAnsi="Times New Roman"/>
                <w:b/>
                <w:sz w:val="20"/>
                <w:szCs w:val="20"/>
              </w:rPr>
              <w:t>Kararsızım</w:t>
            </w:r>
          </w:p>
        </w:tc>
        <w:tc>
          <w:tcPr>
            <w:tcW w:w="851" w:type="dxa"/>
            <w:shd w:val="clear" w:color="auto" w:fill="auto"/>
            <w:textDirection w:val="tbRl"/>
          </w:tcPr>
          <w:p w:rsidR="00150EB0" w:rsidRPr="00727998" w:rsidRDefault="00150EB0" w:rsidP="00150EB0">
            <w:pPr>
              <w:spacing w:after="0" w:line="240" w:lineRule="auto"/>
              <w:ind w:left="113" w:right="113"/>
              <w:jc w:val="both"/>
              <w:rPr>
                <w:rFonts w:ascii="Times New Roman" w:hAnsi="Times New Roman"/>
                <w:b/>
                <w:sz w:val="20"/>
                <w:szCs w:val="20"/>
              </w:rPr>
            </w:pPr>
            <w:r w:rsidRPr="00727998">
              <w:rPr>
                <w:rFonts w:ascii="Times New Roman" w:hAnsi="Times New Roman"/>
                <w:b/>
                <w:sz w:val="20"/>
                <w:szCs w:val="20"/>
              </w:rPr>
              <w:t>Kısmen Katılıyorum</w:t>
            </w:r>
          </w:p>
        </w:tc>
        <w:tc>
          <w:tcPr>
            <w:tcW w:w="953" w:type="dxa"/>
            <w:shd w:val="clear" w:color="auto" w:fill="auto"/>
            <w:textDirection w:val="tbRl"/>
          </w:tcPr>
          <w:p w:rsidR="00150EB0" w:rsidRPr="00727998" w:rsidRDefault="00150EB0" w:rsidP="00150EB0">
            <w:pPr>
              <w:spacing w:after="0" w:line="240" w:lineRule="auto"/>
              <w:ind w:left="113" w:right="113"/>
              <w:jc w:val="both"/>
              <w:rPr>
                <w:rFonts w:ascii="Times New Roman" w:hAnsi="Times New Roman"/>
                <w:b/>
                <w:sz w:val="20"/>
                <w:szCs w:val="20"/>
              </w:rPr>
            </w:pPr>
            <w:r w:rsidRPr="00727998">
              <w:rPr>
                <w:rFonts w:ascii="Times New Roman" w:hAnsi="Times New Roman"/>
                <w:b/>
                <w:sz w:val="20"/>
                <w:szCs w:val="20"/>
              </w:rPr>
              <w:t>Katılmıyorum</w:t>
            </w:r>
          </w:p>
        </w:tc>
      </w:tr>
      <w:tr w:rsidR="00150EB0" w:rsidRPr="00727998" w:rsidTr="00150EB0">
        <w:trPr>
          <w:trHeight w:val="234"/>
        </w:trPr>
        <w:tc>
          <w:tcPr>
            <w:tcW w:w="992" w:type="dxa"/>
            <w:vAlign w:val="center"/>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1</w:t>
            </w:r>
          </w:p>
        </w:tc>
        <w:tc>
          <w:tcPr>
            <w:tcW w:w="9292" w:type="dxa"/>
            <w:shd w:val="clear" w:color="auto" w:fill="auto"/>
          </w:tcPr>
          <w:p w:rsidR="00150EB0" w:rsidRPr="00727998" w:rsidRDefault="00150EB0" w:rsidP="00150EB0">
            <w:pPr>
              <w:shd w:val="clear" w:color="auto" w:fill="FFFFFF"/>
              <w:spacing w:after="0" w:line="240" w:lineRule="auto"/>
              <w:rPr>
                <w:rFonts w:ascii="Times New Roman" w:hAnsi="Times New Roman"/>
                <w:color w:val="000000"/>
                <w:szCs w:val="24"/>
              </w:rPr>
            </w:pPr>
            <w:r w:rsidRPr="00727998">
              <w:rPr>
                <w:rFonts w:ascii="Times New Roman" w:hAnsi="Times New Roman"/>
                <w:color w:val="000000"/>
                <w:szCs w:val="24"/>
              </w:rPr>
              <w:t>Okulumuzda alınan kararlar, çalışanların katılımıyla alınır.</w:t>
            </w:r>
          </w:p>
        </w:tc>
        <w:tc>
          <w:tcPr>
            <w:tcW w:w="1056"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3</w:t>
            </w:r>
          </w:p>
        </w:tc>
        <w:tc>
          <w:tcPr>
            <w:tcW w:w="708"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6</w:t>
            </w:r>
          </w:p>
        </w:tc>
        <w:tc>
          <w:tcPr>
            <w:tcW w:w="709" w:type="dxa"/>
            <w:shd w:val="clear" w:color="auto" w:fill="auto"/>
            <w:vAlign w:val="bottom"/>
          </w:tcPr>
          <w:p w:rsidR="00150EB0" w:rsidRDefault="00150EB0" w:rsidP="00150EB0">
            <w:pPr>
              <w:rPr>
                <w:rFonts w:ascii="Calibri" w:hAnsi="Calibri"/>
                <w:color w:val="000000"/>
                <w:sz w:val="22"/>
                <w:szCs w:val="22"/>
              </w:rPr>
            </w:pPr>
          </w:p>
        </w:tc>
        <w:tc>
          <w:tcPr>
            <w:tcW w:w="851" w:type="dxa"/>
            <w:shd w:val="clear" w:color="auto" w:fill="auto"/>
            <w:vAlign w:val="bottom"/>
          </w:tcPr>
          <w:p w:rsidR="00150EB0" w:rsidRDefault="00150EB0" w:rsidP="00150EB0">
            <w:pPr>
              <w:rPr>
                <w:rFonts w:ascii="Calibri" w:hAnsi="Calibri"/>
                <w:color w:val="000000"/>
                <w:sz w:val="22"/>
                <w:szCs w:val="22"/>
              </w:rPr>
            </w:pPr>
          </w:p>
        </w:tc>
        <w:tc>
          <w:tcPr>
            <w:tcW w:w="953" w:type="dxa"/>
            <w:shd w:val="clear" w:color="auto" w:fill="auto"/>
            <w:vAlign w:val="bottom"/>
          </w:tcPr>
          <w:p w:rsidR="00150EB0" w:rsidRDefault="00150EB0" w:rsidP="00150EB0">
            <w:pPr>
              <w:rPr>
                <w:rFonts w:ascii="Calibri" w:hAnsi="Calibri"/>
                <w:color w:val="000000"/>
                <w:sz w:val="22"/>
                <w:szCs w:val="22"/>
              </w:rPr>
            </w:pPr>
          </w:p>
        </w:tc>
      </w:tr>
      <w:tr w:rsidR="00150EB0" w:rsidRPr="00727998" w:rsidTr="00150EB0">
        <w:trPr>
          <w:trHeight w:val="260"/>
        </w:trPr>
        <w:tc>
          <w:tcPr>
            <w:tcW w:w="992" w:type="dxa"/>
            <w:vAlign w:val="center"/>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2</w:t>
            </w:r>
          </w:p>
        </w:tc>
        <w:tc>
          <w:tcPr>
            <w:tcW w:w="9292" w:type="dxa"/>
            <w:shd w:val="clear" w:color="auto" w:fill="auto"/>
          </w:tcPr>
          <w:p w:rsidR="00150EB0" w:rsidRPr="00727998" w:rsidRDefault="00150EB0" w:rsidP="00150EB0">
            <w:pPr>
              <w:shd w:val="clear" w:color="auto" w:fill="FFFFFF"/>
              <w:spacing w:after="0" w:line="240" w:lineRule="auto"/>
              <w:rPr>
                <w:rFonts w:ascii="Times New Roman" w:hAnsi="Times New Roman"/>
                <w:szCs w:val="24"/>
              </w:rPr>
            </w:pPr>
            <w:r w:rsidRPr="00727998">
              <w:rPr>
                <w:rFonts w:ascii="Times New Roman" w:hAnsi="Times New Roman"/>
                <w:szCs w:val="24"/>
              </w:rPr>
              <w:t>Kurumdaki tüm duyurular çalışanlara zamanında iletilir.</w:t>
            </w:r>
          </w:p>
        </w:tc>
        <w:tc>
          <w:tcPr>
            <w:tcW w:w="1056"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6</w:t>
            </w:r>
          </w:p>
        </w:tc>
        <w:tc>
          <w:tcPr>
            <w:tcW w:w="708"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4</w:t>
            </w:r>
          </w:p>
        </w:tc>
        <w:tc>
          <w:tcPr>
            <w:tcW w:w="709" w:type="dxa"/>
            <w:shd w:val="clear" w:color="auto" w:fill="auto"/>
            <w:vAlign w:val="bottom"/>
          </w:tcPr>
          <w:p w:rsidR="00150EB0" w:rsidRDefault="00150EB0" w:rsidP="00150EB0">
            <w:pPr>
              <w:rPr>
                <w:rFonts w:ascii="Calibri" w:hAnsi="Calibri"/>
                <w:color w:val="000000"/>
                <w:sz w:val="22"/>
                <w:szCs w:val="22"/>
              </w:rPr>
            </w:pPr>
          </w:p>
        </w:tc>
        <w:tc>
          <w:tcPr>
            <w:tcW w:w="851" w:type="dxa"/>
            <w:shd w:val="clear" w:color="auto" w:fill="auto"/>
            <w:vAlign w:val="bottom"/>
          </w:tcPr>
          <w:p w:rsidR="00150EB0" w:rsidRDefault="00150EB0" w:rsidP="00150EB0">
            <w:pPr>
              <w:rPr>
                <w:rFonts w:ascii="Calibri" w:hAnsi="Calibri"/>
                <w:color w:val="000000"/>
                <w:sz w:val="22"/>
                <w:szCs w:val="22"/>
              </w:rPr>
            </w:pPr>
          </w:p>
        </w:tc>
        <w:tc>
          <w:tcPr>
            <w:tcW w:w="953" w:type="dxa"/>
            <w:shd w:val="clear" w:color="auto" w:fill="auto"/>
            <w:vAlign w:val="bottom"/>
          </w:tcPr>
          <w:p w:rsidR="00150EB0" w:rsidRDefault="00150EB0" w:rsidP="00150EB0">
            <w:pPr>
              <w:rPr>
                <w:rFonts w:ascii="Calibri" w:hAnsi="Calibri"/>
                <w:color w:val="000000"/>
                <w:sz w:val="22"/>
                <w:szCs w:val="22"/>
              </w:rPr>
            </w:pPr>
          </w:p>
        </w:tc>
      </w:tr>
      <w:tr w:rsidR="00150EB0" w:rsidRPr="00727998" w:rsidTr="00150EB0">
        <w:trPr>
          <w:trHeight w:val="282"/>
        </w:trPr>
        <w:tc>
          <w:tcPr>
            <w:tcW w:w="992" w:type="dxa"/>
            <w:vAlign w:val="center"/>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3</w:t>
            </w:r>
          </w:p>
        </w:tc>
        <w:tc>
          <w:tcPr>
            <w:tcW w:w="9292" w:type="dxa"/>
            <w:shd w:val="clear" w:color="auto" w:fill="auto"/>
          </w:tcPr>
          <w:p w:rsidR="00150EB0" w:rsidRPr="00727998" w:rsidRDefault="00150EB0" w:rsidP="00150EB0">
            <w:pPr>
              <w:spacing w:after="0" w:line="240" w:lineRule="auto"/>
              <w:jc w:val="both"/>
              <w:rPr>
                <w:rFonts w:ascii="Times New Roman" w:hAnsi="Times New Roman"/>
                <w:szCs w:val="24"/>
              </w:rPr>
            </w:pPr>
            <w:r w:rsidRPr="00727998">
              <w:rPr>
                <w:rFonts w:ascii="Times New Roman" w:hAnsi="Times New Roman"/>
                <w:szCs w:val="24"/>
              </w:rPr>
              <w:t>Her türlü ödüllendirmede adil olma, tarafsızlık ve objektiflik esastır.</w:t>
            </w:r>
          </w:p>
        </w:tc>
        <w:tc>
          <w:tcPr>
            <w:tcW w:w="1056"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5</w:t>
            </w:r>
          </w:p>
        </w:tc>
        <w:tc>
          <w:tcPr>
            <w:tcW w:w="708"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5</w:t>
            </w:r>
          </w:p>
        </w:tc>
        <w:tc>
          <w:tcPr>
            <w:tcW w:w="709" w:type="dxa"/>
            <w:shd w:val="clear" w:color="auto" w:fill="auto"/>
            <w:vAlign w:val="bottom"/>
          </w:tcPr>
          <w:p w:rsidR="00150EB0" w:rsidRDefault="00150EB0" w:rsidP="00150EB0">
            <w:pPr>
              <w:rPr>
                <w:rFonts w:ascii="Calibri" w:hAnsi="Calibri"/>
                <w:color w:val="000000"/>
                <w:sz w:val="22"/>
                <w:szCs w:val="22"/>
              </w:rPr>
            </w:pPr>
          </w:p>
        </w:tc>
        <w:tc>
          <w:tcPr>
            <w:tcW w:w="851" w:type="dxa"/>
            <w:shd w:val="clear" w:color="auto" w:fill="auto"/>
            <w:vAlign w:val="bottom"/>
          </w:tcPr>
          <w:p w:rsidR="00150EB0" w:rsidRDefault="00150EB0" w:rsidP="00150EB0">
            <w:pPr>
              <w:rPr>
                <w:rFonts w:ascii="Calibri" w:hAnsi="Calibri"/>
                <w:color w:val="000000"/>
                <w:sz w:val="22"/>
                <w:szCs w:val="22"/>
              </w:rPr>
            </w:pPr>
          </w:p>
        </w:tc>
        <w:tc>
          <w:tcPr>
            <w:tcW w:w="953" w:type="dxa"/>
            <w:shd w:val="clear" w:color="auto" w:fill="auto"/>
            <w:vAlign w:val="bottom"/>
          </w:tcPr>
          <w:p w:rsidR="00150EB0" w:rsidRDefault="00150EB0" w:rsidP="00150EB0">
            <w:pPr>
              <w:rPr>
                <w:rFonts w:ascii="Calibri" w:hAnsi="Calibri"/>
                <w:color w:val="000000"/>
                <w:sz w:val="22"/>
                <w:szCs w:val="22"/>
              </w:rPr>
            </w:pPr>
          </w:p>
        </w:tc>
      </w:tr>
      <w:tr w:rsidR="00150EB0" w:rsidRPr="00727998" w:rsidTr="00150EB0">
        <w:trPr>
          <w:trHeight w:val="260"/>
        </w:trPr>
        <w:tc>
          <w:tcPr>
            <w:tcW w:w="992" w:type="dxa"/>
            <w:vAlign w:val="center"/>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4</w:t>
            </w:r>
          </w:p>
        </w:tc>
        <w:tc>
          <w:tcPr>
            <w:tcW w:w="9292" w:type="dxa"/>
            <w:shd w:val="clear" w:color="auto" w:fill="auto"/>
          </w:tcPr>
          <w:p w:rsidR="00150EB0" w:rsidRPr="00727998" w:rsidRDefault="00150EB0" w:rsidP="00150EB0">
            <w:pPr>
              <w:spacing w:after="0" w:line="240" w:lineRule="auto"/>
              <w:jc w:val="both"/>
              <w:rPr>
                <w:rFonts w:ascii="Times New Roman" w:hAnsi="Times New Roman"/>
                <w:szCs w:val="24"/>
              </w:rPr>
            </w:pPr>
            <w:r w:rsidRPr="00727998">
              <w:rPr>
                <w:rFonts w:ascii="Times New Roman" w:hAnsi="Times New Roman"/>
                <w:szCs w:val="24"/>
                <w:shd w:val="clear" w:color="auto" w:fill="FFFFFF"/>
              </w:rPr>
              <w:t>Kendimi, okulun değerli bir üyesi olarak görürüm.</w:t>
            </w:r>
          </w:p>
        </w:tc>
        <w:tc>
          <w:tcPr>
            <w:tcW w:w="1056"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4</w:t>
            </w:r>
          </w:p>
        </w:tc>
        <w:tc>
          <w:tcPr>
            <w:tcW w:w="708"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5</w:t>
            </w:r>
          </w:p>
        </w:tc>
        <w:tc>
          <w:tcPr>
            <w:tcW w:w="709"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1</w:t>
            </w:r>
          </w:p>
        </w:tc>
        <w:tc>
          <w:tcPr>
            <w:tcW w:w="851" w:type="dxa"/>
            <w:shd w:val="clear" w:color="auto" w:fill="auto"/>
            <w:vAlign w:val="bottom"/>
          </w:tcPr>
          <w:p w:rsidR="00150EB0" w:rsidRDefault="00150EB0" w:rsidP="00150EB0">
            <w:pPr>
              <w:rPr>
                <w:rFonts w:ascii="Calibri" w:hAnsi="Calibri"/>
                <w:color w:val="000000"/>
                <w:sz w:val="22"/>
                <w:szCs w:val="22"/>
              </w:rPr>
            </w:pPr>
          </w:p>
        </w:tc>
        <w:tc>
          <w:tcPr>
            <w:tcW w:w="953" w:type="dxa"/>
            <w:shd w:val="clear" w:color="auto" w:fill="auto"/>
            <w:vAlign w:val="bottom"/>
          </w:tcPr>
          <w:p w:rsidR="00150EB0" w:rsidRDefault="00150EB0" w:rsidP="00150EB0">
            <w:pPr>
              <w:rPr>
                <w:rFonts w:ascii="Calibri" w:hAnsi="Calibri"/>
                <w:color w:val="000000"/>
                <w:sz w:val="22"/>
                <w:szCs w:val="22"/>
              </w:rPr>
            </w:pPr>
          </w:p>
        </w:tc>
      </w:tr>
      <w:tr w:rsidR="00150EB0" w:rsidRPr="00727998" w:rsidTr="00150EB0">
        <w:trPr>
          <w:trHeight w:val="260"/>
        </w:trPr>
        <w:tc>
          <w:tcPr>
            <w:tcW w:w="992" w:type="dxa"/>
            <w:vAlign w:val="center"/>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5</w:t>
            </w:r>
          </w:p>
        </w:tc>
        <w:tc>
          <w:tcPr>
            <w:tcW w:w="9292" w:type="dxa"/>
            <w:shd w:val="clear" w:color="auto" w:fill="auto"/>
          </w:tcPr>
          <w:p w:rsidR="00150EB0" w:rsidRPr="00727998" w:rsidRDefault="00150EB0" w:rsidP="00150EB0">
            <w:pPr>
              <w:shd w:val="clear" w:color="auto" w:fill="FFFFFF"/>
              <w:spacing w:after="0" w:line="240" w:lineRule="auto"/>
              <w:rPr>
                <w:rFonts w:ascii="Times New Roman" w:hAnsi="Times New Roman"/>
                <w:szCs w:val="24"/>
              </w:rPr>
            </w:pPr>
            <w:r w:rsidRPr="00727998">
              <w:rPr>
                <w:rFonts w:ascii="Times New Roman" w:hAnsi="Times New Roman"/>
                <w:szCs w:val="24"/>
              </w:rPr>
              <w:t>Çalıştığım okul bana kendimi geliştirme imkânı tanımaktadır.</w:t>
            </w:r>
          </w:p>
        </w:tc>
        <w:tc>
          <w:tcPr>
            <w:tcW w:w="1056"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3</w:t>
            </w:r>
          </w:p>
        </w:tc>
        <w:tc>
          <w:tcPr>
            <w:tcW w:w="708"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5</w:t>
            </w:r>
          </w:p>
        </w:tc>
        <w:tc>
          <w:tcPr>
            <w:tcW w:w="709" w:type="dxa"/>
            <w:shd w:val="clear" w:color="auto" w:fill="auto"/>
            <w:vAlign w:val="bottom"/>
          </w:tcPr>
          <w:p w:rsidR="00150EB0" w:rsidRDefault="00150EB0" w:rsidP="00150EB0">
            <w:pPr>
              <w:rPr>
                <w:rFonts w:ascii="Calibri" w:hAnsi="Calibri"/>
                <w:color w:val="000000"/>
                <w:sz w:val="22"/>
                <w:szCs w:val="22"/>
              </w:rPr>
            </w:pPr>
          </w:p>
        </w:tc>
        <w:tc>
          <w:tcPr>
            <w:tcW w:w="851" w:type="dxa"/>
            <w:shd w:val="clear" w:color="auto" w:fill="auto"/>
            <w:vAlign w:val="bottom"/>
          </w:tcPr>
          <w:p w:rsidR="00150EB0" w:rsidRDefault="00150EB0" w:rsidP="00150EB0">
            <w:pPr>
              <w:rPr>
                <w:rFonts w:ascii="Calibri" w:hAnsi="Calibri"/>
                <w:color w:val="000000"/>
                <w:sz w:val="22"/>
                <w:szCs w:val="22"/>
              </w:rPr>
            </w:pPr>
          </w:p>
        </w:tc>
        <w:tc>
          <w:tcPr>
            <w:tcW w:w="953"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1</w:t>
            </w:r>
          </w:p>
        </w:tc>
      </w:tr>
      <w:tr w:rsidR="00150EB0" w:rsidRPr="00727998" w:rsidTr="00150EB0">
        <w:trPr>
          <w:trHeight w:val="260"/>
        </w:trPr>
        <w:tc>
          <w:tcPr>
            <w:tcW w:w="992" w:type="dxa"/>
            <w:vAlign w:val="center"/>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6</w:t>
            </w:r>
          </w:p>
        </w:tc>
        <w:tc>
          <w:tcPr>
            <w:tcW w:w="9292" w:type="dxa"/>
            <w:shd w:val="clear" w:color="auto" w:fill="auto"/>
          </w:tcPr>
          <w:p w:rsidR="00150EB0" w:rsidRPr="00727998" w:rsidRDefault="00150EB0" w:rsidP="00150EB0">
            <w:pPr>
              <w:shd w:val="clear" w:color="auto" w:fill="FFFFFF"/>
              <w:spacing w:after="0" w:line="240" w:lineRule="auto"/>
              <w:rPr>
                <w:rFonts w:ascii="Times New Roman" w:hAnsi="Times New Roman"/>
                <w:szCs w:val="24"/>
              </w:rPr>
            </w:pPr>
            <w:r w:rsidRPr="00727998">
              <w:rPr>
                <w:rFonts w:ascii="Times New Roman" w:hAnsi="Times New Roman"/>
                <w:szCs w:val="24"/>
              </w:rPr>
              <w:t>Okul, teknik araç ve gereç yönünden yeterli donanıma sahiptir.</w:t>
            </w:r>
          </w:p>
        </w:tc>
        <w:tc>
          <w:tcPr>
            <w:tcW w:w="1056" w:type="dxa"/>
            <w:shd w:val="clear" w:color="auto" w:fill="auto"/>
            <w:vAlign w:val="bottom"/>
          </w:tcPr>
          <w:p w:rsidR="00150EB0" w:rsidRDefault="00150EB0" w:rsidP="00150EB0">
            <w:pPr>
              <w:rPr>
                <w:rFonts w:ascii="Calibri" w:hAnsi="Calibri"/>
                <w:color w:val="000000"/>
                <w:sz w:val="22"/>
                <w:szCs w:val="22"/>
              </w:rPr>
            </w:pPr>
          </w:p>
        </w:tc>
        <w:tc>
          <w:tcPr>
            <w:tcW w:w="708"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2</w:t>
            </w:r>
          </w:p>
        </w:tc>
        <w:tc>
          <w:tcPr>
            <w:tcW w:w="709"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1</w:t>
            </w:r>
          </w:p>
        </w:tc>
        <w:tc>
          <w:tcPr>
            <w:tcW w:w="851"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6</w:t>
            </w:r>
          </w:p>
        </w:tc>
        <w:tc>
          <w:tcPr>
            <w:tcW w:w="953"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1</w:t>
            </w:r>
          </w:p>
        </w:tc>
      </w:tr>
      <w:tr w:rsidR="00150EB0" w:rsidRPr="00727998" w:rsidTr="00150EB0">
        <w:trPr>
          <w:trHeight w:val="260"/>
        </w:trPr>
        <w:tc>
          <w:tcPr>
            <w:tcW w:w="992" w:type="dxa"/>
            <w:vAlign w:val="center"/>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7</w:t>
            </w:r>
          </w:p>
        </w:tc>
        <w:tc>
          <w:tcPr>
            <w:tcW w:w="9292" w:type="dxa"/>
            <w:shd w:val="clear" w:color="auto" w:fill="auto"/>
          </w:tcPr>
          <w:p w:rsidR="00150EB0" w:rsidRPr="00727998" w:rsidRDefault="00150EB0" w:rsidP="00150EB0">
            <w:pPr>
              <w:spacing w:after="0" w:line="240" w:lineRule="auto"/>
              <w:jc w:val="both"/>
              <w:rPr>
                <w:rFonts w:ascii="Times New Roman" w:hAnsi="Times New Roman"/>
                <w:szCs w:val="24"/>
              </w:rPr>
            </w:pPr>
            <w:r w:rsidRPr="00727998">
              <w:rPr>
                <w:rFonts w:ascii="Times New Roman" w:hAnsi="Times New Roman"/>
                <w:szCs w:val="24"/>
                <w:shd w:val="clear" w:color="auto" w:fill="FFFFFF"/>
              </w:rPr>
              <w:t>Okulda çalışanlara yönelik sosyal ve kültürel faaliyetler düzenlenir.</w:t>
            </w:r>
          </w:p>
        </w:tc>
        <w:tc>
          <w:tcPr>
            <w:tcW w:w="1056"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2</w:t>
            </w:r>
          </w:p>
        </w:tc>
        <w:tc>
          <w:tcPr>
            <w:tcW w:w="708"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1</w:t>
            </w:r>
          </w:p>
        </w:tc>
        <w:tc>
          <w:tcPr>
            <w:tcW w:w="709"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3</w:t>
            </w:r>
          </w:p>
        </w:tc>
        <w:tc>
          <w:tcPr>
            <w:tcW w:w="851"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3</w:t>
            </w:r>
          </w:p>
        </w:tc>
        <w:tc>
          <w:tcPr>
            <w:tcW w:w="953"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1</w:t>
            </w:r>
          </w:p>
        </w:tc>
      </w:tr>
      <w:tr w:rsidR="00150EB0" w:rsidRPr="00727998" w:rsidTr="00150EB0">
        <w:trPr>
          <w:trHeight w:val="274"/>
        </w:trPr>
        <w:tc>
          <w:tcPr>
            <w:tcW w:w="992" w:type="dxa"/>
            <w:vAlign w:val="center"/>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8</w:t>
            </w:r>
          </w:p>
        </w:tc>
        <w:tc>
          <w:tcPr>
            <w:tcW w:w="9292" w:type="dxa"/>
            <w:shd w:val="clear" w:color="auto" w:fill="auto"/>
          </w:tcPr>
          <w:p w:rsidR="00150EB0" w:rsidRPr="00727998" w:rsidRDefault="00150EB0" w:rsidP="00150EB0">
            <w:pPr>
              <w:shd w:val="clear" w:color="auto" w:fill="FFFFFF"/>
              <w:spacing w:after="0" w:line="240" w:lineRule="auto"/>
              <w:rPr>
                <w:rFonts w:ascii="Times New Roman" w:hAnsi="Times New Roman"/>
                <w:szCs w:val="24"/>
              </w:rPr>
            </w:pPr>
            <w:r w:rsidRPr="00727998">
              <w:rPr>
                <w:rFonts w:ascii="Times New Roman" w:hAnsi="Times New Roman"/>
                <w:szCs w:val="24"/>
              </w:rPr>
              <w:t>Okulda öğretmenler arasında ayrım yapılmamaktadır.</w:t>
            </w:r>
          </w:p>
        </w:tc>
        <w:tc>
          <w:tcPr>
            <w:tcW w:w="1056"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6</w:t>
            </w:r>
          </w:p>
        </w:tc>
        <w:tc>
          <w:tcPr>
            <w:tcW w:w="708"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4</w:t>
            </w:r>
          </w:p>
        </w:tc>
        <w:tc>
          <w:tcPr>
            <w:tcW w:w="709" w:type="dxa"/>
            <w:shd w:val="clear" w:color="auto" w:fill="auto"/>
            <w:vAlign w:val="bottom"/>
          </w:tcPr>
          <w:p w:rsidR="00150EB0" w:rsidRDefault="00150EB0" w:rsidP="00150EB0">
            <w:pPr>
              <w:rPr>
                <w:rFonts w:ascii="Calibri" w:hAnsi="Calibri"/>
                <w:color w:val="000000"/>
                <w:sz w:val="22"/>
                <w:szCs w:val="22"/>
              </w:rPr>
            </w:pPr>
          </w:p>
        </w:tc>
        <w:tc>
          <w:tcPr>
            <w:tcW w:w="851" w:type="dxa"/>
            <w:shd w:val="clear" w:color="auto" w:fill="auto"/>
            <w:vAlign w:val="bottom"/>
          </w:tcPr>
          <w:p w:rsidR="00150EB0" w:rsidRDefault="00150EB0" w:rsidP="00150EB0">
            <w:pPr>
              <w:rPr>
                <w:rFonts w:ascii="Calibri" w:hAnsi="Calibri"/>
                <w:color w:val="000000"/>
                <w:sz w:val="22"/>
                <w:szCs w:val="22"/>
              </w:rPr>
            </w:pPr>
          </w:p>
        </w:tc>
        <w:tc>
          <w:tcPr>
            <w:tcW w:w="953" w:type="dxa"/>
            <w:shd w:val="clear" w:color="auto" w:fill="auto"/>
            <w:vAlign w:val="bottom"/>
          </w:tcPr>
          <w:p w:rsidR="00150EB0" w:rsidRDefault="00150EB0" w:rsidP="00150EB0">
            <w:pPr>
              <w:rPr>
                <w:rFonts w:ascii="Calibri" w:hAnsi="Calibri"/>
                <w:color w:val="000000"/>
                <w:sz w:val="22"/>
                <w:szCs w:val="22"/>
              </w:rPr>
            </w:pPr>
          </w:p>
        </w:tc>
      </w:tr>
      <w:tr w:rsidR="00150EB0" w:rsidRPr="00727998" w:rsidTr="00150EB0">
        <w:trPr>
          <w:trHeight w:val="280"/>
        </w:trPr>
        <w:tc>
          <w:tcPr>
            <w:tcW w:w="992" w:type="dxa"/>
            <w:vAlign w:val="center"/>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9</w:t>
            </w:r>
          </w:p>
        </w:tc>
        <w:tc>
          <w:tcPr>
            <w:tcW w:w="9292" w:type="dxa"/>
            <w:shd w:val="clear" w:color="auto" w:fill="auto"/>
          </w:tcPr>
          <w:p w:rsidR="00150EB0" w:rsidRPr="00727998" w:rsidRDefault="00150EB0" w:rsidP="00150EB0">
            <w:pPr>
              <w:shd w:val="clear" w:color="auto" w:fill="FFFFFF"/>
              <w:spacing w:after="0" w:line="240" w:lineRule="auto"/>
              <w:rPr>
                <w:rFonts w:ascii="Times New Roman" w:hAnsi="Times New Roman"/>
                <w:szCs w:val="24"/>
              </w:rPr>
            </w:pPr>
            <w:r w:rsidRPr="00727998">
              <w:rPr>
                <w:rFonts w:ascii="Times New Roman" w:hAnsi="Times New Roman"/>
                <w:szCs w:val="24"/>
              </w:rPr>
              <w:t>Okulumuzda yerelde ve toplum üzerinde olumlu etki bırakacak çalışmalar yapmaktadır.</w:t>
            </w:r>
          </w:p>
        </w:tc>
        <w:tc>
          <w:tcPr>
            <w:tcW w:w="1056"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5</w:t>
            </w:r>
          </w:p>
        </w:tc>
        <w:tc>
          <w:tcPr>
            <w:tcW w:w="708"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2</w:t>
            </w:r>
          </w:p>
        </w:tc>
        <w:tc>
          <w:tcPr>
            <w:tcW w:w="709"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2</w:t>
            </w:r>
          </w:p>
        </w:tc>
        <w:tc>
          <w:tcPr>
            <w:tcW w:w="851"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1</w:t>
            </w:r>
          </w:p>
        </w:tc>
        <w:tc>
          <w:tcPr>
            <w:tcW w:w="953" w:type="dxa"/>
            <w:shd w:val="clear" w:color="auto" w:fill="auto"/>
            <w:vAlign w:val="bottom"/>
          </w:tcPr>
          <w:p w:rsidR="00150EB0" w:rsidRDefault="00150EB0" w:rsidP="00150EB0">
            <w:pPr>
              <w:rPr>
                <w:rFonts w:ascii="Calibri" w:hAnsi="Calibri"/>
                <w:color w:val="000000"/>
                <w:sz w:val="22"/>
                <w:szCs w:val="22"/>
              </w:rPr>
            </w:pPr>
          </w:p>
        </w:tc>
      </w:tr>
      <w:tr w:rsidR="00150EB0" w:rsidRPr="00727998" w:rsidTr="00150EB0">
        <w:trPr>
          <w:trHeight w:val="270"/>
        </w:trPr>
        <w:tc>
          <w:tcPr>
            <w:tcW w:w="992" w:type="dxa"/>
            <w:vAlign w:val="center"/>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10</w:t>
            </w:r>
          </w:p>
        </w:tc>
        <w:tc>
          <w:tcPr>
            <w:tcW w:w="9292" w:type="dxa"/>
            <w:shd w:val="clear" w:color="auto" w:fill="auto"/>
          </w:tcPr>
          <w:p w:rsidR="00150EB0" w:rsidRPr="00727998" w:rsidRDefault="00150EB0" w:rsidP="00150EB0">
            <w:pPr>
              <w:shd w:val="clear" w:color="auto" w:fill="FFFFFF"/>
              <w:spacing w:after="0" w:line="240" w:lineRule="auto"/>
              <w:rPr>
                <w:rFonts w:ascii="Times New Roman" w:hAnsi="Times New Roman"/>
                <w:szCs w:val="24"/>
              </w:rPr>
            </w:pPr>
            <w:r w:rsidRPr="00727998">
              <w:rPr>
                <w:rFonts w:ascii="Times New Roman" w:hAnsi="Times New Roman"/>
                <w:szCs w:val="24"/>
              </w:rPr>
              <w:t>Yöneticilerimiz, yaratıcı ve yenilikçi düşüncelerin üretilmesini teşvik etmektedir.</w:t>
            </w:r>
          </w:p>
        </w:tc>
        <w:tc>
          <w:tcPr>
            <w:tcW w:w="1056"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4</w:t>
            </w:r>
          </w:p>
        </w:tc>
        <w:tc>
          <w:tcPr>
            <w:tcW w:w="708"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4</w:t>
            </w:r>
          </w:p>
        </w:tc>
        <w:tc>
          <w:tcPr>
            <w:tcW w:w="709"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2</w:t>
            </w:r>
          </w:p>
        </w:tc>
        <w:tc>
          <w:tcPr>
            <w:tcW w:w="851" w:type="dxa"/>
            <w:shd w:val="clear" w:color="auto" w:fill="auto"/>
            <w:vAlign w:val="bottom"/>
          </w:tcPr>
          <w:p w:rsidR="00150EB0" w:rsidRDefault="00150EB0" w:rsidP="00150EB0">
            <w:pPr>
              <w:rPr>
                <w:rFonts w:ascii="Calibri" w:hAnsi="Calibri"/>
                <w:color w:val="000000"/>
                <w:sz w:val="22"/>
                <w:szCs w:val="22"/>
              </w:rPr>
            </w:pPr>
          </w:p>
        </w:tc>
        <w:tc>
          <w:tcPr>
            <w:tcW w:w="953" w:type="dxa"/>
            <w:shd w:val="clear" w:color="auto" w:fill="auto"/>
            <w:vAlign w:val="bottom"/>
          </w:tcPr>
          <w:p w:rsidR="00150EB0" w:rsidRDefault="00150EB0" w:rsidP="00150EB0">
            <w:pPr>
              <w:rPr>
                <w:rFonts w:ascii="Calibri" w:hAnsi="Calibri"/>
                <w:color w:val="000000"/>
                <w:sz w:val="22"/>
                <w:szCs w:val="22"/>
              </w:rPr>
            </w:pPr>
          </w:p>
        </w:tc>
      </w:tr>
      <w:tr w:rsidR="00150EB0" w:rsidRPr="00727998" w:rsidTr="00150EB0">
        <w:trPr>
          <w:trHeight w:val="260"/>
        </w:trPr>
        <w:tc>
          <w:tcPr>
            <w:tcW w:w="992" w:type="dxa"/>
            <w:vAlign w:val="center"/>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11</w:t>
            </w:r>
          </w:p>
        </w:tc>
        <w:tc>
          <w:tcPr>
            <w:tcW w:w="9292" w:type="dxa"/>
            <w:shd w:val="clear" w:color="auto" w:fill="auto"/>
          </w:tcPr>
          <w:p w:rsidR="00150EB0" w:rsidRPr="00727998" w:rsidRDefault="00150EB0" w:rsidP="00150EB0">
            <w:pPr>
              <w:shd w:val="clear" w:color="auto" w:fill="FFFFFF"/>
              <w:spacing w:after="0" w:line="240" w:lineRule="auto"/>
              <w:rPr>
                <w:rFonts w:ascii="Times New Roman" w:hAnsi="Times New Roman"/>
                <w:szCs w:val="24"/>
              </w:rPr>
            </w:pPr>
            <w:r w:rsidRPr="00727998">
              <w:rPr>
                <w:rFonts w:ascii="Times New Roman" w:hAnsi="Times New Roman"/>
                <w:szCs w:val="24"/>
              </w:rPr>
              <w:t xml:space="preserve">Yöneticiler, okulun </w:t>
            </w:r>
            <w:proofErr w:type="gramStart"/>
            <w:r w:rsidRPr="00727998">
              <w:rPr>
                <w:rFonts w:ascii="Times New Roman" w:hAnsi="Times New Roman"/>
                <w:szCs w:val="24"/>
              </w:rPr>
              <w:t>vizyonunu</w:t>
            </w:r>
            <w:proofErr w:type="gramEnd"/>
            <w:r w:rsidRPr="00727998">
              <w:rPr>
                <w:rFonts w:ascii="Times New Roman" w:hAnsi="Times New Roman"/>
                <w:szCs w:val="24"/>
              </w:rPr>
              <w:t>, stratejilerini, iyileştirmeye açık alanlarını vs. çalışanlarla paylaşır.</w:t>
            </w:r>
          </w:p>
        </w:tc>
        <w:tc>
          <w:tcPr>
            <w:tcW w:w="1056"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4</w:t>
            </w:r>
          </w:p>
        </w:tc>
        <w:tc>
          <w:tcPr>
            <w:tcW w:w="708"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6</w:t>
            </w:r>
          </w:p>
        </w:tc>
        <w:tc>
          <w:tcPr>
            <w:tcW w:w="709" w:type="dxa"/>
            <w:shd w:val="clear" w:color="auto" w:fill="auto"/>
            <w:vAlign w:val="bottom"/>
          </w:tcPr>
          <w:p w:rsidR="00150EB0" w:rsidRDefault="00150EB0" w:rsidP="00150EB0">
            <w:pPr>
              <w:rPr>
                <w:rFonts w:ascii="Calibri" w:hAnsi="Calibri"/>
                <w:color w:val="000000"/>
                <w:sz w:val="22"/>
                <w:szCs w:val="22"/>
              </w:rPr>
            </w:pPr>
          </w:p>
        </w:tc>
        <w:tc>
          <w:tcPr>
            <w:tcW w:w="851" w:type="dxa"/>
            <w:shd w:val="clear" w:color="auto" w:fill="auto"/>
            <w:vAlign w:val="bottom"/>
          </w:tcPr>
          <w:p w:rsidR="00150EB0" w:rsidRDefault="00150EB0" w:rsidP="00150EB0">
            <w:pPr>
              <w:rPr>
                <w:rFonts w:ascii="Calibri" w:hAnsi="Calibri"/>
                <w:color w:val="000000"/>
                <w:sz w:val="22"/>
                <w:szCs w:val="22"/>
              </w:rPr>
            </w:pPr>
          </w:p>
        </w:tc>
        <w:tc>
          <w:tcPr>
            <w:tcW w:w="953" w:type="dxa"/>
            <w:shd w:val="clear" w:color="auto" w:fill="auto"/>
            <w:vAlign w:val="bottom"/>
          </w:tcPr>
          <w:p w:rsidR="00150EB0" w:rsidRDefault="00150EB0" w:rsidP="00150EB0">
            <w:pPr>
              <w:rPr>
                <w:rFonts w:ascii="Calibri" w:hAnsi="Calibri"/>
                <w:color w:val="000000"/>
                <w:sz w:val="22"/>
                <w:szCs w:val="22"/>
              </w:rPr>
            </w:pPr>
          </w:p>
        </w:tc>
      </w:tr>
      <w:tr w:rsidR="00150EB0" w:rsidRPr="00727998" w:rsidTr="00150EB0">
        <w:trPr>
          <w:trHeight w:val="260"/>
        </w:trPr>
        <w:tc>
          <w:tcPr>
            <w:tcW w:w="992" w:type="dxa"/>
            <w:vAlign w:val="center"/>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12</w:t>
            </w:r>
          </w:p>
        </w:tc>
        <w:tc>
          <w:tcPr>
            <w:tcW w:w="9292" w:type="dxa"/>
            <w:shd w:val="clear" w:color="auto" w:fill="auto"/>
          </w:tcPr>
          <w:p w:rsidR="00150EB0" w:rsidRPr="00727998" w:rsidRDefault="00150EB0" w:rsidP="00150EB0">
            <w:pPr>
              <w:spacing w:after="0" w:line="240" w:lineRule="auto"/>
              <w:jc w:val="both"/>
              <w:rPr>
                <w:rFonts w:ascii="Times New Roman" w:hAnsi="Times New Roman"/>
                <w:szCs w:val="24"/>
              </w:rPr>
            </w:pPr>
            <w:r w:rsidRPr="00727998">
              <w:rPr>
                <w:rFonts w:ascii="Times New Roman" w:hAnsi="Times New Roman"/>
                <w:szCs w:val="24"/>
                <w:shd w:val="clear" w:color="auto" w:fill="FFFFFF"/>
              </w:rPr>
              <w:t>Okulumuzda sadece öğretmenlerin kullanımına tahsis edilmiş yerler yeterlidir.</w:t>
            </w:r>
          </w:p>
        </w:tc>
        <w:tc>
          <w:tcPr>
            <w:tcW w:w="1056"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1</w:t>
            </w:r>
          </w:p>
        </w:tc>
        <w:tc>
          <w:tcPr>
            <w:tcW w:w="708"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5</w:t>
            </w:r>
          </w:p>
        </w:tc>
        <w:tc>
          <w:tcPr>
            <w:tcW w:w="709"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3</w:t>
            </w:r>
          </w:p>
        </w:tc>
        <w:tc>
          <w:tcPr>
            <w:tcW w:w="851" w:type="dxa"/>
            <w:shd w:val="clear" w:color="auto" w:fill="auto"/>
            <w:vAlign w:val="bottom"/>
          </w:tcPr>
          <w:p w:rsidR="00150EB0" w:rsidRDefault="00150EB0" w:rsidP="00150EB0">
            <w:pPr>
              <w:rPr>
                <w:rFonts w:ascii="Calibri" w:hAnsi="Calibri"/>
                <w:color w:val="000000"/>
                <w:sz w:val="22"/>
                <w:szCs w:val="22"/>
              </w:rPr>
            </w:pPr>
          </w:p>
        </w:tc>
        <w:tc>
          <w:tcPr>
            <w:tcW w:w="953"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1</w:t>
            </w:r>
          </w:p>
        </w:tc>
      </w:tr>
      <w:tr w:rsidR="00150EB0" w:rsidRPr="00727998" w:rsidTr="00150EB0">
        <w:trPr>
          <w:trHeight w:val="254"/>
        </w:trPr>
        <w:tc>
          <w:tcPr>
            <w:tcW w:w="992" w:type="dxa"/>
            <w:vAlign w:val="center"/>
          </w:tcPr>
          <w:p w:rsidR="00150EB0" w:rsidRPr="00727998" w:rsidRDefault="00150EB0" w:rsidP="00150EB0">
            <w:pPr>
              <w:spacing w:after="0" w:line="240" w:lineRule="auto"/>
              <w:jc w:val="center"/>
              <w:rPr>
                <w:rFonts w:ascii="Times New Roman" w:hAnsi="Times New Roman"/>
                <w:b/>
                <w:szCs w:val="24"/>
              </w:rPr>
            </w:pPr>
            <w:r w:rsidRPr="00727998">
              <w:rPr>
                <w:rFonts w:ascii="Times New Roman" w:hAnsi="Times New Roman"/>
                <w:b/>
                <w:szCs w:val="24"/>
              </w:rPr>
              <w:t>13</w:t>
            </w:r>
          </w:p>
        </w:tc>
        <w:tc>
          <w:tcPr>
            <w:tcW w:w="9292" w:type="dxa"/>
            <w:shd w:val="clear" w:color="auto" w:fill="auto"/>
          </w:tcPr>
          <w:p w:rsidR="00150EB0" w:rsidRPr="00727998" w:rsidRDefault="00150EB0" w:rsidP="00150EB0">
            <w:pPr>
              <w:shd w:val="clear" w:color="auto" w:fill="FFFFFF"/>
              <w:spacing w:after="0" w:line="240" w:lineRule="auto"/>
              <w:rPr>
                <w:rFonts w:ascii="Times New Roman" w:hAnsi="Times New Roman"/>
                <w:szCs w:val="24"/>
              </w:rPr>
            </w:pPr>
            <w:r w:rsidRPr="00727998">
              <w:rPr>
                <w:rFonts w:ascii="Times New Roman" w:hAnsi="Times New Roman"/>
                <w:szCs w:val="24"/>
              </w:rPr>
              <w:t>Alanıma ilişkin yenilik ve gelişmeleri takip eder ve kendimi güncellerim.</w:t>
            </w:r>
          </w:p>
        </w:tc>
        <w:tc>
          <w:tcPr>
            <w:tcW w:w="1056"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3</w:t>
            </w:r>
          </w:p>
        </w:tc>
        <w:tc>
          <w:tcPr>
            <w:tcW w:w="708" w:type="dxa"/>
            <w:shd w:val="clear" w:color="auto" w:fill="auto"/>
            <w:vAlign w:val="bottom"/>
          </w:tcPr>
          <w:p w:rsidR="00150EB0" w:rsidRDefault="003B0DE1" w:rsidP="00150EB0">
            <w:pPr>
              <w:rPr>
                <w:rFonts w:ascii="Calibri" w:hAnsi="Calibri"/>
                <w:color w:val="000000"/>
                <w:sz w:val="22"/>
                <w:szCs w:val="22"/>
              </w:rPr>
            </w:pPr>
            <w:r>
              <w:rPr>
                <w:rFonts w:ascii="Calibri" w:hAnsi="Calibri"/>
                <w:color w:val="000000"/>
                <w:sz w:val="22"/>
                <w:szCs w:val="22"/>
              </w:rPr>
              <w:t>7</w:t>
            </w:r>
          </w:p>
        </w:tc>
        <w:tc>
          <w:tcPr>
            <w:tcW w:w="709" w:type="dxa"/>
            <w:shd w:val="clear" w:color="auto" w:fill="auto"/>
            <w:vAlign w:val="bottom"/>
          </w:tcPr>
          <w:p w:rsidR="00150EB0" w:rsidRDefault="00150EB0" w:rsidP="00150EB0">
            <w:pPr>
              <w:rPr>
                <w:rFonts w:ascii="Calibri" w:hAnsi="Calibri"/>
                <w:color w:val="000000"/>
                <w:sz w:val="22"/>
                <w:szCs w:val="22"/>
              </w:rPr>
            </w:pPr>
          </w:p>
        </w:tc>
        <w:tc>
          <w:tcPr>
            <w:tcW w:w="851" w:type="dxa"/>
            <w:shd w:val="clear" w:color="auto" w:fill="auto"/>
            <w:vAlign w:val="bottom"/>
          </w:tcPr>
          <w:p w:rsidR="00150EB0" w:rsidRDefault="00150EB0" w:rsidP="00150EB0">
            <w:pPr>
              <w:rPr>
                <w:rFonts w:ascii="Calibri" w:hAnsi="Calibri"/>
                <w:color w:val="000000"/>
                <w:sz w:val="22"/>
                <w:szCs w:val="22"/>
              </w:rPr>
            </w:pPr>
          </w:p>
        </w:tc>
        <w:tc>
          <w:tcPr>
            <w:tcW w:w="953" w:type="dxa"/>
            <w:shd w:val="clear" w:color="auto" w:fill="auto"/>
            <w:vAlign w:val="bottom"/>
          </w:tcPr>
          <w:p w:rsidR="00150EB0" w:rsidRDefault="00150EB0" w:rsidP="00150EB0">
            <w:pPr>
              <w:rPr>
                <w:rFonts w:ascii="Calibri" w:hAnsi="Calibri"/>
                <w:color w:val="000000"/>
                <w:sz w:val="22"/>
                <w:szCs w:val="22"/>
              </w:rPr>
            </w:pPr>
          </w:p>
        </w:tc>
      </w:tr>
    </w:tbl>
    <w:p w:rsidR="00EA32DB" w:rsidRPr="00A47F2F" w:rsidRDefault="00B21A33" w:rsidP="00B21A33">
      <w:pPr>
        <w:pStyle w:val="Balk2"/>
      </w:pPr>
      <w:r>
        <w:rPr>
          <w:szCs w:val="24"/>
        </w:rPr>
        <w:br w:type="page"/>
      </w:r>
      <w:bookmarkStart w:id="25"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5"/>
      <w:r w:rsidR="007A485C">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6" w:name="_Toc416084889"/>
      <w:r>
        <w:t>İçsel Faktörler</w:t>
      </w:r>
      <w:r w:rsidR="00474795">
        <w:t xml:space="preserve"> </w:t>
      </w:r>
    </w:p>
    <w:p w:rsidR="009029FB" w:rsidRDefault="009029FB" w:rsidP="0049575C">
      <w:pPr>
        <w:spacing w:after="0"/>
        <w:ind w:firstLine="708"/>
        <w:jc w:val="both"/>
        <w:rPr>
          <w:b/>
          <w:szCs w:val="24"/>
        </w:rPr>
      </w:pPr>
    </w:p>
    <w:p w:rsidR="000D3A4A" w:rsidRDefault="00284611" w:rsidP="0049575C">
      <w:pPr>
        <w:spacing w:after="0"/>
        <w:ind w:firstLine="708"/>
        <w:jc w:val="both"/>
        <w:rPr>
          <w:b/>
          <w:szCs w:val="24"/>
        </w:rPr>
      </w:pPr>
      <w:r w:rsidRPr="00284611">
        <w:rPr>
          <w:b/>
          <w:szCs w:val="24"/>
        </w:rPr>
        <w:t>Güçlü Yönler</w:t>
      </w:r>
    </w:p>
    <w:p w:rsidR="00150EB0" w:rsidRPr="00284611" w:rsidRDefault="00150EB0" w:rsidP="0049575C">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206"/>
      </w:tblGrid>
      <w:tr w:rsidR="00284611" w:rsidRPr="00D41148" w:rsidTr="00DB0840">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10206" w:type="dxa"/>
            <w:shd w:val="clear" w:color="auto" w:fill="auto"/>
          </w:tcPr>
          <w:p w:rsidR="00284611" w:rsidRPr="00D41148" w:rsidRDefault="00DB0840" w:rsidP="00DB0840">
            <w:pPr>
              <w:spacing w:after="0"/>
              <w:jc w:val="both"/>
              <w:rPr>
                <w:szCs w:val="24"/>
              </w:rPr>
            </w:pPr>
            <w:r>
              <w:rPr>
                <w:szCs w:val="24"/>
              </w:rPr>
              <w:t xml:space="preserve">Din Öğretimi Vizyon Belgesi kapsamında her ay öğrencilerimiz </w:t>
            </w:r>
            <w:proofErr w:type="spellStart"/>
            <w:r>
              <w:rPr>
                <w:szCs w:val="24"/>
              </w:rPr>
              <w:t>kts</w:t>
            </w:r>
            <w:proofErr w:type="spellEnd"/>
            <w:r>
              <w:rPr>
                <w:szCs w:val="24"/>
              </w:rPr>
              <w:t xml:space="preserve"> etkinliğine katılmaktadır. </w:t>
            </w:r>
          </w:p>
        </w:tc>
      </w:tr>
      <w:tr w:rsidR="00284611" w:rsidRPr="00D41148" w:rsidTr="00DB0840">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10206" w:type="dxa"/>
            <w:shd w:val="clear" w:color="auto" w:fill="auto"/>
          </w:tcPr>
          <w:p w:rsidR="00284611" w:rsidRPr="00D41148" w:rsidRDefault="007A485C" w:rsidP="00D41148">
            <w:pPr>
              <w:spacing w:after="0"/>
              <w:jc w:val="both"/>
              <w:rPr>
                <w:szCs w:val="24"/>
              </w:rPr>
            </w:pPr>
            <w:r>
              <w:rPr>
                <w:szCs w:val="24"/>
              </w:rPr>
              <w:t>Kendini geliştiren, genç, istekli, teknoloji kullanmayı bilen öğretim kadromuzun olması</w:t>
            </w:r>
          </w:p>
        </w:tc>
      </w:tr>
      <w:tr w:rsidR="00284611" w:rsidRPr="00D41148" w:rsidTr="00DB0840">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10206" w:type="dxa"/>
            <w:shd w:val="clear" w:color="auto" w:fill="auto"/>
          </w:tcPr>
          <w:p w:rsidR="00284611" w:rsidRPr="00D41148" w:rsidRDefault="007A485C" w:rsidP="00D41148">
            <w:pPr>
              <w:spacing w:after="0"/>
              <w:jc w:val="both"/>
              <w:rPr>
                <w:szCs w:val="24"/>
              </w:rPr>
            </w:pPr>
            <w:r>
              <w:rPr>
                <w:szCs w:val="24"/>
              </w:rPr>
              <w:t>Binanın şehir merkezinde olması</w:t>
            </w:r>
          </w:p>
        </w:tc>
      </w:tr>
      <w:tr w:rsidR="00284611" w:rsidRPr="00D41148" w:rsidTr="00DB0840">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10206" w:type="dxa"/>
            <w:shd w:val="clear" w:color="auto" w:fill="auto"/>
          </w:tcPr>
          <w:p w:rsidR="00284611" w:rsidRPr="00D41148" w:rsidRDefault="007A485C" w:rsidP="00D41148">
            <w:pPr>
              <w:spacing w:after="0"/>
              <w:jc w:val="both"/>
              <w:rPr>
                <w:szCs w:val="24"/>
              </w:rPr>
            </w:pPr>
            <w:r>
              <w:rPr>
                <w:szCs w:val="24"/>
              </w:rPr>
              <w:t xml:space="preserve">Tüm sınıflarda </w:t>
            </w:r>
            <w:r w:rsidR="00B05AC7">
              <w:rPr>
                <w:szCs w:val="24"/>
              </w:rPr>
              <w:t>etkileşimli tahta olması</w:t>
            </w:r>
          </w:p>
        </w:tc>
      </w:tr>
      <w:tr w:rsidR="00284611" w:rsidRPr="00D41148" w:rsidTr="00DB0840">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10206" w:type="dxa"/>
            <w:shd w:val="clear" w:color="auto" w:fill="auto"/>
          </w:tcPr>
          <w:p w:rsidR="00284611" w:rsidRPr="00D41148" w:rsidRDefault="00B05AC7" w:rsidP="00D41148">
            <w:pPr>
              <w:spacing w:after="0"/>
              <w:jc w:val="both"/>
              <w:rPr>
                <w:szCs w:val="24"/>
              </w:rPr>
            </w:pPr>
            <w:r>
              <w:rPr>
                <w:szCs w:val="24"/>
              </w:rPr>
              <w:t>Din öğretimi her sene kırtasiye yardımı yapılması</w:t>
            </w:r>
          </w:p>
        </w:tc>
      </w:tr>
      <w:tr w:rsidR="00284611" w:rsidRPr="00D41148" w:rsidTr="00DB0840">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0206" w:type="dxa"/>
            <w:shd w:val="clear" w:color="auto" w:fill="auto"/>
          </w:tcPr>
          <w:p w:rsidR="00284611" w:rsidRPr="00D41148" w:rsidRDefault="00B05AC7" w:rsidP="00D41148">
            <w:pPr>
              <w:spacing w:after="0"/>
              <w:jc w:val="both"/>
              <w:rPr>
                <w:szCs w:val="24"/>
              </w:rPr>
            </w:pPr>
            <w:r>
              <w:rPr>
                <w:szCs w:val="24"/>
              </w:rPr>
              <w:t>Alınan kararlarda personelin görüşünün alınması</w:t>
            </w:r>
          </w:p>
        </w:tc>
      </w:tr>
      <w:tr w:rsidR="00284611" w:rsidRPr="00D41148" w:rsidTr="00DB0840">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0206" w:type="dxa"/>
            <w:shd w:val="clear" w:color="auto" w:fill="auto"/>
          </w:tcPr>
          <w:p w:rsidR="00284611" w:rsidRPr="00D41148" w:rsidRDefault="00B05AC7" w:rsidP="00D41148">
            <w:pPr>
              <w:spacing w:after="0"/>
              <w:jc w:val="both"/>
              <w:rPr>
                <w:szCs w:val="24"/>
              </w:rPr>
            </w:pPr>
            <w:r>
              <w:rPr>
                <w:szCs w:val="24"/>
              </w:rPr>
              <w:t xml:space="preserve">Kurum içi iletişim kanallarının açık olması, </w:t>
            </w:r>
            <w:proofErr w:type="spellStart"/>
            <w:r>
              <w:rPr>
                <w:szCs w:val="24"/>
              </w:rPr>
              <w:t>Whatsapp</w:t>
            </w:r>
            <w:proofErr w:type="spellEnd"/>
            <w:r>
              <w:rPr>
                <w:szCs w:val="24"/>
              </w:rPr>
              <w:t xml:space="preserve"> okul grubunun etkin kullanılması</w:t>
            </w:r>
          </w:p>
        </w:tc>
      </w:tr>
    </w:tbl>
    <w:p w:rsidR="00284611" w:rsidRDefault="00284611" w:rsidP="0049575C">
      <w:pPr>
        <w:spacing w:after="0"/>
        <w:ind w:firstLine="708"/>
        <w:jc w:val="both"/>
        <w:rPr>
          <w:szCs w:val="24"/>
        </w:rPr>
      </w:pPr>
    </w:p>
    <w:p w:rsidR="007A485C" w:rsidRDefault="007A485C" w:rsidP="0049575C">
      <w:pPr>
        <w:spacing w:after="0"/>
        <w:ind w:firstLine="708"/>
        <w:jc w:val="both"/>
        <w:rPr>
          <w:szCs w:val="24"/>
        </w:rPr>
      </w:pPr>
    </w:p>
    <w:p w:rsidR="007A485C" w:rsidRDefault="007A485C" w:rsidP="0049575C">
      <w:pPr>
        <w:spacing w:after="0"/>
        <w:ind w:firstLine="708"/>
        <w:jc w:val="both"/>
        <w:rPr>
          <w:szCs w:val="24"/>
        </w:rPr>
      </w:pPr>
    </w:p>
    <w:p w:rsidR="00184D53" w:rsidRDefault="00184D53" w:rsidP="0049575C">
      <w:pPr>
        <w:spacing w:after="0"/>
        <w:ind w:firstLine="708"/>
        <w:jc w:val="both"/>
        <w:rPr>
          <w:szCs w:val="24"/>
        </w:rPr>
      </w:pPr>
    </w:p>
    <w:p w:rsidR="00184D53" w:rsidRDefault="00184D53" w:rsidP="0049575C">
      <w:pPr>
        <w:spacing w:after="0"/>
        <w:ind w:firstLine="708"/>
        <w:jc w:val="both"/>
        <w:rPr>
          <w:szCs w:val="24"/>
        </w:rPr>
      </w:pPr>
    </w:p>
    <w:p w:rsidR="00947B0F" w:rsidRDefault="00947B0F" w:rsidP="0049575C">
      <w:pPr>
        <w:spacing w:after="0"/>
        <w:ind w:firstLine="708"/>
        <w:jc w:val="both"/>
        <w:rPr>
          <w:szCs w:val="24"/>
        </w:rPr>
      </w:pPr>
    </w:p>
    <w:p w:rsidR="008E01DD" w:rsidRDefault="008E01DD" w:rsidP="008E01DD">
      <w:pPr>
        <w:spacing w:after="0"/>
        <w:ind w:firstLine="708"/>
        <w:jc w:val="both"/>
        <w:rPr>
          <w:b/>
          <w:szCs w:val="24"/>
        </w:rPr>
      </w:pPr>
      <w:r>
        <w:rPr>
          <w:b/>
          <w:szCs w:val="24"/>
        </w:rPr>
        <w:lastRenderedPageBreak/>
        <w:t>Zayıf</w:t>
      </w:r>
      <w:r w:rsidRPr="00284611">
        <w:rPr>
          <w:b/>
          <w:szCs w:val="24"/>
        </w:rPr>
        <w:t xml:space="preserve"> Yönler</w:t>
      </w:r>
    </w:p>
    <w:p w:rsidR="00150EB0" w:rsidRPr="00284611" w:rsidRDefault="00150EB0" w:rsidP="008E01DD">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B05AC7" w:rsidP="00D41148">
            <w:pPr>
              <w:spacing w:after="0"/>
              <w:jc w:val="both"/>
              <w:rPr>
                <w:szCs w:val="24"/>
              </w:rPr>
            </w:pPr>
            <w:r>
              <w:rPr>
                <w:szCs w:val="24"/>
              </w:rPr>
              <w:t>Derse hazırlıksız gelmeleri, hususi çalışma odalarının olmaması, ders dışında ders yerine kafelere gitmeleri ve teknolojik ürünlerin gereğinden fazla vakit ayırmaları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Default="00B23D89" w:rsidP="00D41148">
            <w:pPr>
              <w:spacing w:after="0"/>
              <w:jc w:val="both"/>
              <w:rPr>
                <w:szCs w:val="24"/>
              </w:rPr>
            </w:pPr>
            <w:r>
              <w:rPr>
                <w:szCs w:val="24"/>
              </w:rPr>
              <w:t>Görevlendirme ile başka okula giden öğretmenin yeri dolmaması, Sınıf rehber öğretmenlerini</w:t>
            </w:r>
            <w:r w:rsidR="006E714F">
              <w:rPr>
                <w:szCs w:val="24"/>
              </w:rPr>
              <w:t>n gerekli özentiyi göstermemesi</w:t>
            </w:r>
            <w:r w:rsidR="00947B0F">
              <w:rPr>
                <w:szCs w:val="24"/>
              </w:rPr>
              <w:t>,</w:t>
            </w:r>
          </w:p>
          <w:p w:rsidR="00947B0F" w:rsidRPr="00D41148" w:rsidRDefault="00947B0F" w:rsidP="00D41148">
            <w:pPr>
              <w:spacing w:after="0"/>
              <w:jc w:val="both"/>
              <w:rPr>
                <w:szCs w:val="24"/>
              </w:rPr>
            </w:pPr>
            <w:r>
              <w:rPr>
                <w:szCs w:val="24"/>
              </w:rPr>
              <w:t>Bazı öğretmenlerin okulumuzda yarı zamanlı çalışması ve gereken ilgiyi gösterememeleri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6E714F" w:rsidP="00D41148">
            <w:pPr>
              <w:spacing w:after="0"/>
              <w:jc w:val="both"/>
              <w:rPr>
                <w:szCs w:val="24"/>
              </w:rPr>
            </w:pPr>
            <w:r>
              <w:rPr>
                <w:szCs w:val="24"/>
              </w:rPr>
              <w:t xml:space="preserve">Velilerin, okulun ihtiyaç duyduğu bir çok şeyi okul ve resmi kurumlardan beklemesi, okulla iletişimin kopuk olması, toplantılara katılımının zayıf </w:t>
            </w:r>
            <w:proofErr w:type="spellStart"/>
            <w:proofErr w:type="gramStart"/>
            <w:r>
              <w:rPr>
                <w:szCs w:val="24"/>
              </w:rPr>
              <w:t>olması</w:t>
            </w:r>
            <w:r w:rsidR="00947B0F">
              <w:rPr>
                <w:szCs w:val="24"/>
              </w:rPr>
              <w:t>,öğrencileri</w:t>
            </w:r>
            <w:proofErr w:type="spellEnd"/>
            <w:proofErr w:type="gramEnd"/>
            <w:r w:rsidR="00947B0F">
              <w:rPr>
                <w:szCs w:val="24"/>
              </w:rPr>
              <w:t xml:space="preserve"> fazla ders çalışmaya teşvik etmemeleri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947B0F" w:rsidP="005261E7">
            <w:pPr>
              <w:spacing w:after="0"/>
              <w:jc w:val="both"/>
              <w:rPr>
                <w:szCs w:val="24"/>
              </w:rPr>
            </w:pPr>
            <w:r>
              <w:rPr>
                <w:szCs w:val="24"/>
              </w:rPr>
              <w:t>Aynı bahçeyi içerisinde iki</w:t>
            </w:r>
            <w:r w:rsidR="005261E7">
              <w:rPr>
                <w:szCs w:val="24"/>
              </w:rPr>
              <w:t xml:space="preserve"> okulun olması nedeniyle arada örülen duvarlardan dolayı oyun alanının daralması ve yeşil alanını kalmaması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7B3A4E" w:rsidP="00D41148">
            <w:pPr>
              <w:spacing w:after="0"/>
              <w:jc w:val="both"/>
              <w:rPr>
                <w:szCs w:val="24"/>
              </w:rPr>
            </w:pPr>
            <w:r>
              <w:rPr>
                <w:szCs w:val="24"/>
              </w:rPr>
              <w:t xml:space="preserve">Yer darlığından dolayı kütüphane, </w:t>
            </w:r>
            <w:proofErr w:type="spellStart"/>
            <w:r>
              <w:rPr>
                <w:szCs w:val="24"/>
              </w:rPr>
              <w:t>laboratuar</w:t>
            </w:r>
            <w:proofErr w:type="spellEnd"/>
            <w:r>
              <w:rPr>
                <w:szCs w:val="24"/>
              </w:rPr>
              <w:t xml:space="preserve">, kantin </w:t>
            </w:r>
            <w:r w:rsidR="00F11F58">
              <w:rPr>
                <w:szCs w:val="24"/>
              </w:rPr>
              <w:t>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B82B11" w:rsidP="00F70D61">
            <w:pPr>
              <w:spacing w:after="0"/>
              <w:jc w:val="both"/>
              <w:rPr>
                <w:szCs w:val="24"/>
              </w:rPr>
            </w:pPr>
            <w:r>
              <w:rPr>
                <w:szCs w:val="24"/>
              </w:rPr>
              <w:t>Velilerin okul bütçesine yeterli katkıda bulunmaması</w:t>
            </w:r>
            <w:r w:rsidR="00F87F05">
              <w:rPr>
                <w:szCs w:val="24"/>
              </w:rPr>
              <w:t>, temizlik elemanın yetersizliği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F70D61" w:rsidP="00F70D61">
            <w:pPr>
              <w:spacing w:after="0"/>
              <w:jc w:val="both"/>
              <w:rPr>
                <w:szCs w:val="24"/>
              </w:rPr>
            </w:pPr>
            <w:r>
              <w:rPr>
                <w:szCs w:val="24"/>
              </w:rPr>
              <w:t>Öğretmenler kurulunda alınan kararların tam olarak uygulanamaması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F70D61" w:rsidP="00D41148">
            <w:pPr>
              <w:spacing w:after="0"/>
              <w:jc w:val="both"/>
              <w:rPr>
                <w:szCs w:val="24"/>
              </w:rPr>
            </w:pPr>
            <w:r>
              <w:rPr>
                <w:szCs w:val="24"/>
              </w:rPr>
              <w:t xml:space="preserve">Okul veli </w:t>
            </w:r>
            <w:proofErr w:type="spellStart"/>
            <w:r>
              <w:rPr>
                <w:szCs w:val="24"/>
              </w:rPr>
              <w:t>iletişiminini</w:t>
            </w:r>
            <w:proofErr w:type="spellEnd"/>
            <w:r>
              <w:rPr>
                <w:szCs w:val="24"/>
              </w:rPr>
              <w:t xml:space="preserve"> istenen düzeyde olmaması</w:t>
            </w:r>
          </w:p>
        </w:tc>
      </w:tr>
    </w:tbl>
    <w:p w:rsidR="000D3A4A" w:rsidRDefault="000D3A4A" w:rsidP="0049575C">
      <w:pPr>
        <w:spacing w:after="0"/>
        <w:ind w:firstLine="708"/>
        <w:jc w:val="both"/>
        <w:rPr>
          <w:szCs w:val="24"/>
        </w:rPr>
      </w:pPr>
    </w:p>
    <w:p w:rsidR="00B303F2" w:rsidRDefault="00B303F2" w:rsidP="0049575C">
      <w:pPr>
        <w:spacing w:after="0"/>
        <w:ind w:firstLine="708"/>
        <w:jc w:val="both"/>
        <w:rPr>
          <w:szCs w:val="24"/>
        </w:rPr>
      </w:pPr>
    </w:p>
    <w:p w:rsidR="00B92328" w:rsidRDefault="00B92328" w:rsidP="0049575C">
      <w:pPr>
        <w:spacing w:after="0"/>
        <w:ind w:firstLine="708"/>
        <w:jc w:val="both"/>
        <w:rPr>
          <w:szCs w:val="24"/>
        </w:rPr>
      </w:pPr>
    </w:p>
    <w:p w:rsidR="00B92328" w:rsidRDefault="00B92328" w:rsidP="0049575C">
      <w:pPr>
        <w:spacing w:after="0"/>
        <w:ind w:firstLine="708"/>
        <w:jc w:val="both"/>
        <w:rPr>
          <w:szCs w:val="24"/>
        </w:rPr>
      </w:pPr>
    </w:p>
    <w:p w:rsidR="00B92328" w:rsidRDefault="00B92328" w:rsidP="0049575C">
      <w:pPr>
        <w:spacing w:after="0"/>
        <w:ind w:firstLine="708"/>
        <w:jc w:val="both"/>
        <w:rPr>
          <w:szCs w:val="24"/>
        </w:rPr>
      </w:pPr>
    </w:p>
    <w:p w:rsidR="00B303F2" w:rsidRDefault="00B303F2" w:rsidP="0049575C">
      <w:pPr>
        <w:spacing w:after="0"/>
        <w:ind w:firstLine="708"/>
        <w:jc w:val="both"/>
        <w:rPr>
          <w:szCs w:val="24"/>
        </w:rPr>
      </w:pPr>
    </w:p>
    <w:p w:rsidR="00150EB0" w:rsidRDefault="00150EB0" w:rsidP="00A044D0">
      <w:pPr>
        <w:pStyle w:val="Balk3"/>
      </w:pPr>
    </w:p>
    <w:p w:rsidR="008E01DD" w:rsidRDefault="00710994" w:rsidP="00A044D0">
      <w:pPr>
        <w:pStyle w:val="Balk3"/>
      </w:pPr>
      <w:r>
        <w:t>Dışsal Faktörler</w:t>
      </w:r>
    </w:p>
    <w:p w:rsidR="00A044D0" w:rsidRDefault="00A044D0" w:rsidP="009029FB">
      <w:pPr>
        <w:spacing w:after="0"/>
        <w:ind w:firstLine="708"/>
        <w:jc w:val="both"/>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057"/>
      </w:tblGrid>
      <w:tr w:rsidR="009029FB" w:rsidRPr="00D41148" w:rsidTr="00A044D0">
        <w:tc>
          <w:tcPr>
            <w:tcW w:w="2518" w:type="dxa"/>
            <w:shd w:val="clear" w:color="auto" w:fill="auto"/>
          </w:tcPr>
          <w:p w:rsidR="009029FB" w:rsidRPr="00D41148" w:rsidRDefault="00474795" w:rsidP="00D41148">
            <w:pPr>
              <w:spacing w:after="0"/>
              <w:jc w:val="both"/>
              <w:rPr>
                <w:szCs w:val="24"/>
              </w:rPr>
            </w:pPr>
            <w:r>
              <w:rPr>
                <w:szCs w:val="24"/>
              </w:rPr>
              <w:t>Politik</w:t>
            </w:r>
          </w:p>
        </w:tc>
        <w:tc>
          <w:tcPr>
            <w:tcW w:w="11057" w:type="dxa"/>
            <w:shd w:val="clear" w:color="auto" w:fill="auto"/>
          </w:tcPr>
          <w:p w:rsidR="009029FB" w:rsidRPr="00D41148" w:rsidRDefault="00576E0B" w:rsidP="00576E0B">
            <w:pPr>
              <w:spacing w:after="0"/>
              <w:jc w:val="both"/>
              <w:rPr>
                <w:szCs w:val="24"/>
              </w:rPr>
            </w:pPr>
            <w:r>
              <w:rPr>
                <w:szCs w:val="24"/>
              </w:rPr>
              <w:t>Başkanlık sistemiyle birlikte eğitimle ilgili kararların hızlı bir şekilde alınması,  Milli Eğitim Bakanının eğitimci kökenli olması ve eğitimle ilgili sorunları iyi bilmesi</w:t>
            </w:r>
          </w:p>
        </w:tc>
      </w:tr>
      <w:tr w:rsidR="009029FB" w:rsidRPr="00D41148" w:rsidTr="00A044D0">
        <w:tc>
          <w:tcPr>
            <w:tcW w:w="2518" w:type="dxa"/>
            <w:shd w:val="clear" w:color="auto" w:fill="auto"/>
          </w:tcPr>
          <w:p w:rsidR="009029FB" w:rsidRPr="00D41148" w:rsidRDefault="00474795" w:rsidP="00D41148">
            <w:pPr>
              <w:spacing w:after="0"/>
              <w:jc w:val="both"/>
              <w:rPr>
                <w:szCs w:val="24"/>
              </w:rPr>
            </w:pPr>
            <w:r>
              <w:rPr>
                <w:szCs w:val="24"/>
              </w:rPr>
              <w:t>Ekonomik</w:t>
            </w:r>
          </w:p>
        </w:tc>
        <w:tc>
          <w:tcPr>
            <w:tcW w:w="11057" w:type="dxa"/>
            <w:shd w:val="clear" w:color="auto" w:fill="auto"/>
          </w:tcPr>
          <w:p w:rsidR="009029FB" w:rsidRPr="00D41148" w:rsidRDefault="00AA4455" w:rsidP="00D41148">
            <w:pPr>
              <w:spacing w:after="0"/>
              <w:jc w:val="both"/>
              <w:rPr>
                <w:szCs w:val="24"/>
              </w:rPr>
            </w:pPr>
            <w:r>
              <w:rPr>
                <w:szCs w:val="24"/>
              </w:rPr>
              <w:t>Hazineden eğitime ayrılan payın artması, gerektiğinde ilçe milli eğitim müdürlüğünün gerekli yardımı yapması</w:t>
            </w:r>
          </w:p>
        </w:tc>
      </w:tr>
      <w:tr w:rsidR="009029FB" w:rsidRPr="00D41148" w:rsidTr="00A044D0">
        <w:tc>
          <w:tcPr>
            <w:tcW w:w="2518" w:type="dxa"/>
            <w:shd w:val="clear" w:color="auto" w:fill="auto"/>
          </w:tcPr>
          <w:p w:rsidR="009029FB" w:rsidRPr="00D41148" w:rsidRDefault="00474795" w:rsidP="00D41148">
            <w:pPr>
              <w:spacing w:after="0"/>
              <w:jc w:val="both"/>
              <w:rPr>
                <w:szCs w:val="24"/>
              </w:rPr>
            </w:pPr>
            <w:r>
              <w:rPr>
                <w:szCs w:val="24"/>
              </w:rPr>
              <w:t>Sosyolojik</w:t>
            </w:r>
          </w:p>
        </w:tc>
        <w:tc>
          <w:tcPr>
            <w:tcW w:w="11057" w:type="dxa"/>
            <w:shd w:val="clear" w:color="auto" w:fill="auto"/>
          </w:tcPr>
          <w:p w:rsidR="009029FB" w:rsidRPr="00D41148" w:rsidRDefault="00AA4455" w:rsidP="00D41148">
            <w:pPr>
              <w:spacing w:after="0"/>
              <w:jc w:val="both"/>
              <w:rPr>
                <w:szCs w:val="24"/>
              </w:rPr>
            </w:pPr>
            <w:r>
              <w:rPr>
                <w:szCs w:val="24"/>
              </w:rPr>
              <w:t xml:space="preserve">Çok farklı görüş olmasın rağmen hoşgörünün </w:t>
            </w:r>
            <w:proofErr w:type="gramStart"/>
            <w:r>
              <w:rPr>
                <w:szCs w:val="24"/>
              </w:rPr>
              <w:t>hakim</w:t>
            </w:r>
            <w:proofErr w:type="gramEnd"/>
            <w:r>
              <w:rPr>
                <w:szCs w:val="24"/>
              </w:rPr>
              <w:t xml:space="preserve"> olması</w:t>
            </w:r>
          </w:p>
        </w:tc>
      </w:tr>
      <w:tr w:rsidR="009029FB" w:rsidRPr="00D41148" w:rsidTr="00A044D0">
        <w:tc>
          <w:tcPr>
            <w:tcW w:w="2518" w:type="dxa"/>
            <w:shd w:val="clear" w:color="auto" w:fill="auto"/>
          </w:tcPr>
          <w:p w:rsidR="009029FB" w:rsidRPr="00D41148" w:rsidRDefault="00474795" w:rsidP="00D41148">
            <w:pPr>
              <w:spacing w:after="0"/>
              <w:jc w:val="both"/>
              <w:rPr>
                <w:szCs w:val="24"/>
              </w:rPr>
            </w:pPr>
            <w:r>
              <w:rPr>
                <w:szCs w:val="24"/>
              </w:rPr>
              <w:t>Teknolojik</w:t>
            </w:r>
          </w:p>
        </w:tc>
        <w:tc>
          <w:tcPr>
            <w:tcW w:w="11057" w:type="dxa"/>
            <w:shd w:val="clear" w:color="auto" w:fill="auto"/>
          </w:tcPr>
          <w:p w:rsidR="009029FB" w:rsidRPr="00D41148" w:rsidRDefault="00781C5F" w:rsidP="00D41148">
            <w:pPr>
              <w:spacing w:after="0"/>
              <w:jc w:val="both"/>
              <w:rPr>
                <w:szCs w:val="24"/>
              </w:rPr>
            </w:pPr>
            <w:r>
              <w:rPr>
                <w:szCs w:val="24"/>
              </w:rPr>
              <w:t>Fatih Projesiyle okulun teknolojik alet</w:t>
            </w:r>
            <w:r w:rsidR="001163B0">
              <w:rPr>
                <w:szCs w:val="24"/>
              </w:rPr>
              <w:t>lerle(yazıcı, akıllı tahta) zenginleştirilmesi</w:t>
            </w:r>
          </w:p>
        </w:tc>
      </w:tr>
      <w:tr w:rsidR="00474795" w:rsidRPr="00D41148" w:rsidTr="00A044D0">
        <w:tc>
          <w:tcPr>
            <w:tcW w:w="2518" w:type="dxa"/>
            <w:shd w:val="clear" w:color="auto" w:fill="auto"/>
          </w:tcPr>
          <w:p w:rsidR="00474795" w:rsidRPr="00D41148" w:rsidRDefault="00474795" w:rsidP="00474795">
            <w:pPr>
              <w:spacing w:after="0"/>
              <w:jc w:val="both"/>
              <w:rPr>
                <w:szCs w:val="24"/>
              </w:rPr>
            </w:pPr>
            <w:r>
              <w:rPr>
                <w:szCs w:val="24"/>
              </w:rPr>
              <w:t>Mevzuat-Yasal</w:t>
            </w:r>
          </w:p>
        </w:tc>
        <w:tc>
          <w:tcPr>
            <w:tcW w:w="11057" w:type="dxa"/>
            <w:shd w:val="clear" w:color="auto" w:fill="auto"/>
          </w:tcPr>
          <w:p w:rsidR="00474795" w:rsidRPr="00D41148" w:rsidRDefault="00701A6E" w:rsidP="00474795">
            <w:pPr>
              <w:spacing w:after="0"/>
              <w:jc w:val="both"/>
              <w:rPr>
                <w:szCs w:val="24"/>
              </w:rPr>
            </w:pPr>
            <w:r>
              <w:rPr>
                <w:szCs w:val="24"/>
              </w:rPr>
              <w:t>Öğretmen, veli ve öğrencilerden gelen düşüncelerin bakanlıkça değerlendirilip mevzuata dönüştürülmesi</w:t>
            </w:r>
          </w:p>
        </w:tc>
      </w:tr>
      <w:tr w:rsidR="00474795" w:rsidRPr="00D41148" w:rsidTr="00A044D0">
        <w:tc>
          <w:tcPr>
            <w:tcW w:w="2518" w:type="dxa"/>
            <w:shd w:val="clear" w:color="auto" w:fill="auto"/>
          </w:tcPr>
          <w:p w:rsidR="00474795" w:rsidRPr="00D41148" w:rsidRDefault="00474795" w:rsidP="00474795">
            <w:pPr>
              <w:spacing w:after="0"/>
              <w:jc w:val="both"/>
              <w:rPr>
                <w:szCs w:val="24"/>
              </w:rPr>
            </w:pPr>
            <w:r>
              <w:rPr>
                <w:szCs w:val="24"/>
              </w:rPr>
              <w:t>Ekolojik</w:t>
            </w:r>
          </w:p>
        </w:tc>
        <w:tc>
          <w:tcPr>
            <w:tcW w:w="11057" w:type="dxa"/>
            <w:shd w:val="clear" w:color="auto" w:fill="auto"/>
          </w:tcPr>
          <w:p w:rsidR="00474795" w:rsidRPr="00D41148" w:rsidRDefault="00A044D0" w:rsidP="00474795">
            <w:pPr>
              <w:spacing w:after="0"/>
              <w:jc w:val="both"/>
              <w:rPr>
                <w:szCs w:val="24"/>
              </w:rPr>
            </w:pPr>
            <w:r>
              <w:rPr>
                <w:szCs w:val="24"/>
              </w:rPr>
              <w:t>Çevre duyarlılığı artırıcı afiş ve reklamların okulumuzda devamlı yapılması</w:t>
            </w:r>
          </w:p>
        </w:tc>
      </w:tr>
    </w:tbl>
    <w:p w:rsidR="008E01DD" w:rsidRDefault="008E01DD" w:rsidP="0049575C">
      <w:pPr>
        <w:spacing w:after="0"/>
        <w:ind w:firstLine="708"/>
        <w:jc w:val="both"/>
        <w:rPr>
          <w:szCs w:val="24"/>
        </w:rPr>
      </w:pPr>
    </w:p>
    <w:p w:rsidR="009029FB" w:rsidRPr="00284611" w:rsidRDefault="009029FB" w:rsidP="0009716A">
      <w:pPr>
        <w:spacing w:after="0"/>
        <w:jc w:val="both"/>
        <w:rPr>
          <w:b/>
          <w:szCs w:val="24"/>
        </w:rPr>
      </w:pPr>
      <w:r>
        <w:rPr>
          <w:b/>
          <w:szCs w:val="24"/>
        </w:rPr>
        <w:t>Tehditler</w:t>
      </w:r>
    </w:p>
    <w:tbl>
      <w:tblPr>
        <w:tblW w:w="13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11343"/>
      </w:tblGrid>
      <w:tr w:rsidR="006A3FAF" w:rsidRPr="00D41148" w:rsidTr="0009716A">
        <w:trPr>
          <w:trHeight w:val="761"/>
        </w:trPr>
        <w:tc>
          <w:tcPr>
            <w:tcW w:w="2583" w:type="dxa"/>
          </w:tcPr>
          <w:p w:rsidR="006A3FAF" w:rsidRPr="00D41148" w:rsidRDefault="006A3FAF" w:rsidP="00474795">
            <w:pPr>
              <w:spacing w:after="0"/>
              <w:jc w:val="both"/>
              <w:rPr>
                <w:szCs w:val="24"/>
              </w:rPr>
            </w:pPr>
            <w:r>
              <w:rPr>
                <w:szCs w:val="24"/>
              </w:rPr>
              <w:t>Politik</w:t>
            </w:r>
          </w:p>
        </w:tc>
        <w:tc>
          <w:tcPr>
            <w:tcW w:w="11343" w:type="dxa"/>
          </w:tcPr>
          <w:p w:rsidR="006A3FAF" w:rsidRPr="00D41148" w:rsidRDefault="000F2AA1" w:rsidP="000F2AA1">
            <w:pPr>
              <w:spacing w:after="0"/>
              <w:jc w:val="both"/>
              <w:rPr>
                <w:szCs w:val="24"/>
              </w:rPr>
            </w:pPr>
            <w:r>
              <w:rPr>
                <w:szCs w:val="24"/>
              </w:rPr>
              <w:t>Milli Eğitim Bakanının ve sınav sisteminin sürekli değişmesi, taşımalı ve zorunlu eğitimin eğitim kalitesini düşürmesi ve öğretmen, idareci verimini düşürmesi</w:t>
            </w:r>
          </w:p>
        </w:tc>
      </w:tr>
      <w:tr w:rsidR="006A3FAF" w:rsidRPr="00D41148" w:rsidTr="0009716A">
        <w:trPr>
          <w:trHeight w:val="380"/>
        </w:trPr>
        <w:tc>
          <w:tcPr>
            <w:tcW w:w="2583" w:type="dxa"/>
          </w:tcPr>
          <w:p w:rsidR="006A3FAF" w:rsidRPr="00D41148" w:rsidRDefault="006A3FAF" w:rsidP="00474795">
            <w:pPr>
              <w:spacing w:after="0"/>
              <w:jc w:val="both"/>
              <w:rPr>
                <w:szCs w:val="24"/>
              </w:rPr>
            </w:pPr>
            <w:r>
              <w:rPr>
                <w:szCs w:val="24"/>
              </w:rPr>
              <w:t>Ekonomik</w:t>
            </w:r>
          </w:p>
        </w:tc>
        <w:tc>
          <w:tcPr>
            <w:tcW w:w="11343" w:type="dxa"/>
          </w:tcPr>
          <w:p w:rsidR="006A3FAF" w:rsidRPr="00D41148" w:rsidRDefault="000F2AA1" w:rsidP="000F2AA1">
            <w:pPr>
              <w:spacing w:after="0"/>
              <w:jc w:val="both"/>
              <w:rPr>
                <w:szCs w:val="24"/>
              </w:rPr>
            </w:pPr>
            <w:r>
              <w:rPr>
                <w:szCs w:val="24"/>
              </w:rPr>
              <w:t>Okulumuz için bakanlığın bütçe ayırmaması</w:t>
            </w:r>
          </w:p>
        </w:tc>
      </w:tr>
      <w:tr w:rsidR="006A3FAF" w:rsidRPr="00D41148" w:rsidTr="0009716A">
        <w:trPr>
          <w:trHeight w:val="380"/>
        </w:trPr>
        <w:tc>
          <w:tcPr>
            <w:tcW w:w="2583" w:type="dxa"/>
          </w:tcPr>
          <w:p w:rsidR="006A3FAF" w:rsidRPr="00D41148" w:rsidRDefault="006A3FAF" w:rsidP="00474795">
            <w:pPr>
              <w:spacing w:after="0"/>
              <w:jc w:val="both"/>
              <w:rPr>
                <w:szCs w:val="24"/>
              </w:rPr>
            </w:pPr>
            <w:r>
              <w:rPr>
                <w:szCs w:val="24"/>
              </w:rPr>
              <w:t>Sosyolojik</w:t>
            </w:r>
          </w:p>
        </w:tc>
        <w:tc>
          <w:tcPr>
            <w:tcW w:w="11343" w:type="dxa"/>
          </w:tcPr>
          <w:p w:rsidR="006A3FAF" w:rsidRPr="00D41148" w:rsidRDefault="006A3FAF" w:rsidP="006A3FAF">
            <w:pPr>
              <w:spacing w:after="0"/>
              <w:jc w:val="both"/>
              <w:rPr>
                <w:szCs w:val="24"/>
              </w:rPr>
            </w:pPr>
            <w:r>
              <w:rPr>
                <w:szCs w:val="24"/>
              </w:rPr>
              <w:t>Parçalanmış, problemli ve pedagojik anlamda bilinçsiz aileler</w:t>
            </w:r>
          </w:p>
        </w:tc>
      </w:tr>
      <w:tr w:rsidR="006A3FAF" w:rsidRPr="00D41148" w:rsidTr="0009716A">
        <w:trPr>
          <w:trHeight w:val="380"/>
        </w:trPr>
        <w:tc>
          <w:tcPr>
            <w:tcW w:w="2583" w:type="dxa"/>
          </w:tcPr>
          <w:p w:rsidR="006A3FAF" w:rsidRPr="00D41148" w:rsidRDefault="006A3FAF" w:rsidP="00474795">
            <w:pPr>
              <w:spacing w:after="0"/>
              <w:jc w:val="both"/>
              <w:rPr>
                <w:szCs w:val="24"/>
              </w:rPr>
            </w:pPr>
            <w:r>
              <w:rPr>
                <w:szCs w:val="24"/>
              </w:rPr>
              <w:t>Teknolojik</w:t>
            </w:r>
          </w:p>
        </w:tc>
        <w:tc>
          <w:tcPr>
            <w:tcW w:w="11343" w:type="dxa"/>
          </w:tcPr>
          <w:p w:rsidR="006A3FAF" w:rsidRPr="00D41148" w:rsidRDefault="006A3FAF" w:rsidP="006A3FAF">
            <w:pPr>
              <w:spacing w:after="0"/>
              <w:jc w:val="both"/>
              <w:rPr>
                <w:szCs w:val="24"/>
              </w:rPr>
            </w:pPr>
            <w:r>
              <w:rPr>
                <w:szCs w:val="24"/>
              </w:rPr>
              <w:t>Okulumuzun yakınında internet kafelerin varlığı</w:t>
            </w:r>
          </w:p>
        </w:tc>
      </w:tr>
      <w:tr w:rsidR="006A3FAF" w:rsidRPr="00D41148" w:rsidTr="0009716A">
        <w:trPr>
          <w:trHeight w:val="380"/>
        </w:trPr>
        <w:tc>
          <w:tcPr>
            <w:tcW w:w="2583" w:type="dxa"/>
          </w:tcPr>
          <w:p w:rsidR="006A3FAF" w:rsidRPr="00D41148" w:rsidRDefault="006A3FAF" w:rsidP="00474795">
            <w:pPr>
              <w:spacing w:after="0"/>
              <w:jc w:val="both"/>
              <w:rPr>
                <w:szCs w:val="24"/>
              </w:rPr>
            </w:pPr>
            <w:r>
              <w:rPr>
                <w:szCs w:val="24"/>
              </w:rPr>
              <w:t>Mevzuat-Yasal</w:t>
            </w:r>
          </w:p>
        </w:tc>
        <w:tc>
          <w:tcPr>
            <w:tcW w:w="11343" w:type="dxa"/>
          </w:tcPr>
          <w:p w:rsidR="006A3FAF" w:rsidRPr="00D41148" w:rsidRDefault="006A3FAF" w:rsidP="006A3FAF">
            <w:pPr>
              <w:spacing w:after="0"/>
              <w:jc w:val="both"/>
              <w:rPr>
                <w:szCs w:val="24"/>
              </w:rPr>
            </w:pPr>
            <w:r>
              <w:rPr>
                <w:szCs w:val="24"/>
              </w:rPr>
              <w:t>İlköğretim Kurumları yönetmeliğinin öğrenci disiplini ile ilgili maddelerinin yetersizliği</w:t>
            </w:r>
          </w:p>
        </w:tc>
      </w:tr>
      <w:tr w:rsidR="006A3FAF" w:rsidRPr="00D41148" w:rsidTr="0009716A">
        <w:trPr>
          <w:trHeight w:val="761"/>
        </w:trPr>
        <w:tc>
          <w:tcPr>
            <w:tcW w:w="2583" w:type="dxa"/>
          </w:tcPr>
          <w:p w:rsidR="006A3FAF" w:rsidRPr="00D41148" w:rsidRDefault="006A3FAF" w:rsidP="00474795">
            <w:pPr>
              <w:spacing w:after="0"/>
              <w:jc w:val="both"/>
              <w:rPr>
                <w:szCs w:val="24"/>
              </w:rPr>
            </w:pPr>
            <w:r>
              <w:rPr>
                <w:szCs w:val="24"/>
              </w:rPr>
              <w:t>Ekolojik</w:t>
            </w:r>
          </w:p>
        </w:tc>
        <w:tc>
          <w:tcPr>
            <w:tcW w:w="11343" w:type="dxa"/>
          </w:tcPr>
          <w:p w:rsidR="006A3FAF" w:rsidRPr="00D41148" w:rsidRDefault="000702DB" w:rsidP="006A3FAF">
            <w:pPr>
              <w:spacing w:after="0"/>
              <w:jc w:val="both"/>
              <w:rPr>
                <w:szCs w:val="24"/>
              </w:rPr>
            </w:pPr>
            <w:r>
              <w:rPr>
                <w:szCs w:val="24"/>
              </w:rPr>
              <w:t>İlçede okul çevresinin yeterince temiz olmaması, okul bahçesinin dar ve yeşil alanı olmaması, mesai saatlerinden sonra çevredeki çocukların okul fiziki ortamlarına çok zarar vermesi</w:t>
            </w:r>
            <w:r w:rsidR="0009716A">
              <w:rPr>
                <w:szCs w:val="24"/>
              </w:rPr>
              <w:t>, eğitim yılının başında temizlik işçisinin verilmemesi, güvenlik elemanını olmaması</w:t>
            </w:r>
          </w:p>
        </w:tc>
      </w:tr>
    </w:tbl>
    <w:p w:rsidR="00150EB0" w:rsidRDefault="00150EB0" w:rsidP="007204B0">
      <w:pPr>
        <w:pStyle w:val="Balk2"/>
      </w:pPr>
      <w:bookmarkStart w:id="27" w:name="_Toc416085141"/>
      <w:bookmarkStart w:id="28" w:name="_Toc529519454"/>
      <w:bookmarkStart w:id="29" w:name="_Toc531097538"/>
      <w:bookmarkEnd w:id="26"/>
    </w:p>
    <w:p w:rsidR="00DB7089" w:rsidRPr="00A47F2F" w:rsidRDefault="00DB7089" w:rsidP="007204B0">
      <w:pPr>
        <w:pStyle w:val="Balk2"/>
      </w:pPr>
      <w:r w:rsidRPr="00A47F2F">
        <w:t>Gelişim ve Sorun Alanları</w:t>
      </w:r>
      <w:bookmarkEnd w:id="27"/>
      <w:bookmarkEnd w:id="28"/>
      <w:bookmarkEnd w:id="29"/>
    </w:p>
    <w:p w:rsidR="00C27A06" w:rsidRDefault="00C27A06" w:rsidP="00B92328">
      <w:pPr>
        <w:spacing w:after="0"/>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3894"/>
        <w:gridCol w:w="3894"/>
      </w:tblGrid>
      <w:tr w:rsidR="00A20B34" w:rsidRPr="00B92328" w:rsidTr="00B92328">
        <w:trPr>
          <w:trHeight w:val="414"/>
        </w:trPr>
        <w:tc>
          <w:tcPr>
            <w:tcW w:w="3894" w:type="dxa"/>
            <w:shd w:val="clear" w:color="auto" w:fill="auto"/>
          </w:tcPr>
          <w:p w:rsidR="00A20B34" w:rsidRPr="00B92328" w:rsidRDefault="00A20B34" w:rsidP="00D41148">
            <w:pPr>
              <w:spacing w:after="0"/>
              <w:jc w:val="both"/>
              <w:rPr>
                <w:b/>
                <w:szCs w:val="24"/>
              </w:rPr>
            </w:pPr>
            <w:r w:rsidRPr="00B92328">
              <w:rPr>
                <w:b/>
                <w:szCs w:val="24"/>
              </w:rPr>
              <w:t>Eğitime Erişim</w:t>
            </w:r>
          </w:p>
        </w:tc>
        <w:tc>
          <w:tcPr>
            <w:tcW w:w="3894" w:type="dxa"/>
            <w:shd w:val="clear" w:color="auto" w:fill="auto"/>
          </w:tcPr>
          <w:p w:rsidR="00A20B34" w:rsidRPr="00B92328" w:rsidRDefault="00A20B34" w:rsidP="00D41148">
            <w:pPr>
              <w:spacing w:after="0"/>
              <w:jc w:val="both"/>
              <w:rPr>
                <w:b/>
                <w:szCs w:val="24"/>
              </w:rPr>
            </w:pPr>
            <w:r w:rsidRPr="00B92328">
              <w:rPr>
                <w:b/>
                <w:szCs w:val="24"/>
              </w:rPr>
              <w:t>Eğitimde Kalite</w:t>
            </w:r>
          </w:p>
        </w:tc>
        <w:tc>
          <w:tcPr>
            <w:tcW w:w="3894" w:type="dxa"/>
            <w:shd w:val="clear" w:color="auto" w:fill="auto"/>
          </w:tcPr>
          <w:p w:rsidR="00A20B34" w:rsidRPr="00B92328" w:rsidRDefault="00A20B34" w:rsidP="00D41148">
            <w:pPr>
              <w:spacing w:after="0"/>
              <w:jc w:val="both"/>
              <w:rPr>
                <w:b/>
                <w:szCs w:val="24"/>
              </w:rPr>
            </w:pPr>
            <w:r w:rsidRPr="00B92328">
              <w:rPr>
                <w:b/>
                <w:szCs w:val="24"/>
              </w:rPr>
              <w:t>Kurumsal Kapasite</w:t>
            </w:r>
          </w:p>
        </w:tc>
      </w:tr>
      <w:tr w:rsidR="00A20B34" w:rsidRPr="00B92328" w:rsidTr="00B92328">
        <w:trPr>
          <w:trHeight w:val="429"/>
        </w:trPr>
        <w:tc>
          <w:tcPr>
            <w:tcW w:w="3894" w:type="dxa"/>
            <w:shd w:val="clear" w:color="auto" w:fill="auto"/>
          </w:tcPr>
          <w:p w:rsidR="00A20B34" w:rsidRPr="00B92328" w:rsidRDefault="00A20B34" w:rsidP="00D41148">
            <w:pPr>
              <w:spacing w:after="0"/>
              <w:jc w:val="both"/>
              <w:rPr>
                <w:szCs w:val="24"/>
              </w:rPr>
            </w:pPr>
            <w:r w:rsidRPr="00B92328">
              <w:rPr>
                <w:szCs w:val="24"/>
              </w:rPr>
              <w:t>Okullaşma Oranı</w:t>
            </w:r>
          </w:p>
        </w:tc>
        <w:tc>
          <w:tcPr>
            <w:tcW w:w="3894" w:type="dxa"/>
            <w:shd w:val="clear" w:color="auto" w:fill="auto"/>
          </w:tcPr>
          <w:p w:rsidR="00A20B34" w:rsidRPr="00B92328" w:rsidRDefault="00A20B34" w:rsidP="00D41148">
            <w:pPr>
              <w:spacing w:after="0"/>
              <w:jc w:val="both"/>
              <w:rPr>
                <w:szCs w:val="24"/>
              </w:rPr>
            </w:pPr>
            <w:r w:rsidRPr="00B92328">
              <w:rPr>
                <w:szCs w:val="24"/>
              </w:rPr>
              <w:t>Akademik Başarı</w:t>
            </w:r>
          </w:p>
        </w:tc>
        <w:tc>
          <w:tcPr>
            <w:tcW w:w="3894" w:type="dxa"/>
            <w:shd w:val="clear" w:color="auto" w:fill="auto"/>
          </w:tcPr>
          <w:p w:rsidR="00A20B34" w:rsidRPr="00B92328" w:rsidRDefault="00A20B34" w:rsidP="00D41148">
            <w:pPr>
              <w:spacing w:after="0"/>
              <w:jc w:val="both"/>
              <w:rPr>
                <w:szCs w:val="24"/>
              </w:rPr>
            </w:pPr>
            <w:r w:rsidRPr="00B92328">
              <w:rPr>
                <w:szCs w:val="24"/>
              </w:rPr>
              <w:t>Kurumsal İletişim</w:t>
            </w:r>
          </w:p>
        </w:tc>
      </w:tr>
      <w:tr w:rsidR="00A20B34" w:rsidRPr="00B92328" w:rsidTr="00B92328">
        <w:trPr>
          <w:trHeight w:val="872"/>
        </w:trPr>
        <w:tc>
          <w:tcPr>
            <w:tcW w:w="3894" w:type="dxa"/>
            <w:shd w:val="clear" w:color="auto" w:fill="auto"/>
          </w:tcPr>
          <w:p w:rsidR="00A20B34" w:rsidRPr="00B92328" w:rsidRDefault="00A20B34" w:rsidP="00D41148">
            <w:pPr>
              <w:spacing w:after="0"/>
              <w:jc w:val="both"/>
              <w:rPr>
                <w:szCs w:val="24"/>
              </w:rPr>
            </w:pPr>
            <w:r w:rsidRPr="00B92328">
              <w:rPr>
                <w:szCs w:val="24"/>
              </w:rPr>
              <w:t>Okula Devam/ Devamsızlık</w:t>
            </w:r>
          </w:p>
        </w:tc>
        <w:tc>
          <w:tcPr>
            <w:tcW w:w="3894" w:type="dxa"/>
            <w:shd w:val="clear" w:color="auto" w:fill="auto"/>
          </w:tcPr>
          <w:p w:rsidR="00A20B34" w:rsidRPr="00B92328" w:rsidRDefault="00A20B34" w:rsidP="00D41148">
            <w:pPr>
              <w:spacing w:after="0"/>
              <w:jc w:val="both"/>
              <w:rPr>
                <w:szCs w:val="24"/>
              </w:rPr>
            </w:pPr>
            <w:r w:rsidRPr="00B92328">
              <w:rPr>
                <w:szCs w:val="24"/>
              </w:rPr>
              <w:t>Sosyal, Kültürel ve Fiziksel Gelişim</w:t>
            </w:r>
          </w:p>
        </w:tc>
        <w:tc>
          <w:tcPr>
            <w:tcW w:w="3894" w:type="dxa"/>
            <w:shd w:val="clear" w:color="auto" w:fill="auto"/>
          </w:tcPr>
          <w:p w:rsidR="00A20B34" w:rsidRPr="00B92328" w:rsidRDefault="00A20B34" w:rsidP="00D41148">
            <w:pPr>
              <w:spacing w:after="0"/>
              <w:jc w:val="both"/>
              <w:rPr>
                <w:szCs w:val="24"/>
              </w:rPr>
            </w:pPr>
            <w:r w:rsidRPr="00B92328">
              <w:rPr>
                <w:szCs w:val="24"/>
              </w:rPr>
              <w:t>Kurumsal Yönetim</w:t>
            </w:r>
          </w:p>
        </w:tc>
      </w:tr>
      <w:tr w:rsidR="00A20B34" w:rsidRPr="00B92328" w:rsidTr="00B92328">
        <w:trPr>
          <w:trHeight w:val="872"/>
        </w:trPr>
        <w:tc>
          <w:tcPr>
            <w:tcW w:w="3894" w:type="dxa"/>
            <w:shd w:val="clear" w:color="auto" w:fill="auto"/>
          </w:tcPr>
          <w:p w:rsidR="00A20B34" w:rsidRPr="00B92328" w:rsidRDefault="003322A4" w:rsidP="00D41148">
            <w:pPr>
              <w:spacing w:after="0"/>
              <w:jc w:val="both"/>
              <w:rPr>
                <w:szCs w:val="24"/>
              </w:rPr>
            </w:pPr>
            <w:r w:rsidRPr="00B92328">
              <w:rPr>
                <w:szCs w:val="24"/>
              </w:rPr>
              <w:t>Okula Uyum, Oryantasyon</w:t>
            </w:r>
          </w:p>
        </w:tc>
        <w:tc>
          <w:tcPr>
            <w:tcW w:w="3894" w:type="dxa"/>
            <w:shd w:val="clear" w:color="auto" w:fill="auto"/>
          </w:tcPr>
          <w:p w:rsidR="00A20B34" w:rsidRPr="00B92328" w:rsidRDefault="00A20B34" w:rsidP="00D41148">
            <w:pPr>
              <w:spacing w:after="0"/>
              <w:jc w:val="both"/>
              <w:rPr>
                <w:szCs w:val="24"/>
              </w:rPr>
            </w:pPr>
            <w:r w:rsidRPr="00B92328">
              <w:rPr>
                <w:szCs w:val="24"/>
              </w:rPr>
              <w:t>Sınıf Tekrarı</w:t>
            </w:r>
          </w:p>
        </w:tc>
        <w:tc>
          <w:tcPr>
            <w:tcW w:w="3894" w:type="dxa"/>
            <w:shd w:val="clear" w:color="auto" w:fill="auto"/>
          </w:tcPr>
          <w:p w:rsidR="00A20B34" w:rsidRPr="00B92328" w:rsidRDefault="00A20B34" w:rsidP="00D41148">
            <w:pPr>
              <w:spacing w:after="0"/>
              <w:jc w:val="both"/>
              <w:rPr>
                <w:szCs w:val="24"/>
              </w:rPr>
            </w:pPr>
            <w:r w:rsidRPr="00B92328">
              <w:rPr>
                <w:szCs w:val="24"/>
              </w:rPr>
              <w:t>Bina ve Yerleşke</w:t>
            </w:r>
          </w:p>
        </w:tc>
      </w:tr>
      <w:tr w:rsidR="003322A4" w:rsidRPr="00B92328" w:rsidTr="00B92328">
        <w:trPr>
          <w:trHeight w:val="1129"/>
        </w:trPr>
        <w:tc>
          <w:tcPr>
            <w:tcW w:w="3894" w:type="dxa"/>
            <w:shd w:val="clear" w:color="auto" w:fill="auto"/>
          </w:tcPr>
          <w:p w:rsidR="003322A4" w:rsidRPr="00B92328" w:rsidRDefault="003322A4" w:rsidP="00D41148">
            <w:pPr>
              <w:spacing w:after="0"/>
              <w:jc w:val="both"/>
              <w:rPr>
                <w:szCs w:val="24"/>
              </w:rPr>
            </w:pPr>
            <w:r w:rsidRPr="00B92328">
              <w:rPr>
                <w:szCs w:val="24"/>
              </w:rPr>
              <w:t>Özel Eğitime İhtiyaç Duyan Bireyler</w:t>
            </w:r>
          </w:p>
        </w:tc>
        <w:tc>
          <w:tcPr>
            <w:tcW w:w="3894" w:type="dxa"/>
            <w:shd w:val="clear" w:color="auto" w:fill="auto"/>
          </w:tcPr>
          <w:p w:rsidR="003322A4" w:rsidRPr="00B92328" w:rsidRDefault="003322A4" w:rsidP="00D41148">
            <w:pPr>
              <w:spacing w:after="0"/>
              <w:jc w:val="both"/>
              <w:rPr>
                <w:szCs w:val="24"/>
              </w:rPr>
            </w:pPr>
            <w:r w:rsidRPr="00B92328">
              <w:rPr>
                <w:szCs w:val="24"/>
              </w:rPr>
              <w:t>İstihdam</w:t>
            </w:r>
            <w:r w:rsidR="005E2863" w:rsidRPr="00B92328">
              <w:rPr>
                <w:szCs w:val="24"/>
              </w:rPr>
              <w:t xml:space="preserve"> Edilebilirlik ve Yönlendirme</w:t>
            </w:r>
          </w:p>
        </w:tc>
        <w:tc>
          <w:tcPr>
            <w:tcW w:w="3894" w:type="dxa"/>
            <w:shd w:val="clear" w:color="auto" w:fill="auto"/>
          </w:tcPr>
          <w:p w:rsidR="003322A4" w:rsidRPr="00B92328" w:rsidRDefault="003322A4" w:rsidP="00D41148">
            <w:pPr>
              <w:spacing w:after="0"/>
              <w:jc w:val="both"/>
              <w:rPr>
                <w:szCs w:val="24"/>
              </w:rPr>
            </w:pPr>
            <w:r w:rsidRPr="00B92328">
              <w:rPr>
                <w:szCs w:val="24"/>
              </w:rPr>
              <w:t>Donanım</w:t>
            </w:r>
          </w:p>
        </w:tc>
      </w:tr>
      <w:tr w:rsidR="003322A4" w:rsidRPr="00B92328" w:rsidTr="00B92328">
        <w:trPr>
          <w:trHeight w:val="444"/>
        </w:trPr>
        <w:tc>
          <w:tcPr>
            <w:tcW w:w="3894" w:type="dxa"/>
            <w:shd w:val="clear" w:color="auto" w:fill="auto"/>
          </w:tcPr>
          <w:p w:rsidR="003322A4" w:rsidRPr="00B92328" w:rsidRDefault="003322A4" w:rsidP="00D41148">
            <w:pPr>
              <w:spacing w:after="0"/>
              <w:jc w:val="both"/>
              <w:rPr>
                <w:szCs w:val="24"/>
              </w:rPr>
            </w:pPr>
            <w:r w:rsidRPr="00B92328">
              <w:rPr>
                <w:szCs w:val="24"/>
              </w:rPr>
              <w:t>Yabancı Öğrenciler</w:t>
            </w:r>
          </w:p>
        </w:tc>
        <w:tc>
          <w:tcPr>
            <w:tcW w:w="3894" w:type="dxa"/>
            <w:shd w:val="clear" w:color="auto" w:fill="auto"/>
          </w:tcPr>
          <w:p w:rsidR="003322A4" w:rsidRPr="00B92328" w:rsidRDefault="003322A4" w:rsidP="00D41148">
            <w:pPr>
              <w:spacing w:after="0"/>
              <w:jc w:val="both"/>
              <w:rPr>
                <w:szCs w:val="24"/>
              </w:rPr>
            </w:pPr>
            <w:r w:rsidRPr="00B92328">
              <w:rPr>
                <w:szCs w:val="24"/>
              </w:rPr>
              <w:t>Öğretim Yöntemleri</w:t>
            </w:r>
          </w:p>
        </w:tc>
        <w:tc>
          <w:tcPr>
            <w:tcW w:w="3894" w:type="dxa"/>
            <w:shd w:val="clear" w:color="auto" w:fill="auto"/>
          </w:tcPr>
          <w:p w:rsidR="003322A4" w:rsidRPr="00B92328" w:rsidRDefault="003322A4" w:rsidP="00D41148">
            <w:pPr>
              <w:spacing w:after="0"/>
              <w:jc w:val="both"/>
              <w:rPr>
                <w:szCs w:val="24"/>
              </w:rPr>
            </w:pPr>
            <w:r w:rsidRPr="00B92328">
              <w:rPr>
                <w:szCs w:val="24"/>
              </w:rPr>
              <w:t>Temizlik, Hijyen</w:t>
            </w:r>
          </w:p>
        </w:tc>
      </w:tr>
      <w:tr w:rsidR="003322A4" w:rsidRPr="00B92328" w:rsidTr="00B92328">
        <w:trPr>
          <w:trHeight w:val="429"/>
        </w:trPr>
        <w:tc>
          <w:tcPr>
            <w:tcW w:w="3894" w:type="dxa"/>
            <w:shd w:val="clear" w:color="auto" w:fill="auto"/>
          </w:tcPr>
          <w:p w:rsidR="003322A4" w:rsidRPr="00B92328" w:rsidRDefault="003322A4" w:rsidP="00D41148">
            <w:pPr>
              <w:spacing w:after="0"/>
              <w:jc w:val="both"/>
              <w:rPr>
                <w:szCs w:val="24"/>
              </w:rPr>
            </w:pPr>
            <w:proofErr w:type="spellStart"/>
            <w:r w:rsidRPr="00B92328">
              <w:rPr>
                <w:szCs w:val="24"/>
              </w:rPr>
              <w:t>Hayatboyu</w:t>
            </w:r>
            <w:proofErr w:type="spellEnd"/>
            <w:r w:rsidRPr="00B92328">
              <w:rPr>
                <w:szCs w:val="24"/>
              </w:rPr>
              <w:t xml:space="preserve"> Öğrenme</w:t>
            </w:r>
          </w:p>
        </w:tc>
        <w:tc>
          <w:tcPr>
            <w:tcW w:w="3894" w:type="dxa"/>
            <w:shd w:val="clear" w:color="auto" w:fill="auto"/>
          </w:tcPr>
          <w:p w:rsidR="003322A4" w:rsidRPr="00B92328" w:rsidRDefault="003322A4" w:rsidP="00D41148">
            <w:pPr>
              <w:spacing w:after="0"/>
              <w:jc w:val="both"/>
              <w:rPr>
                <w:szCs w:val="24"/>
              </w:rPr>
            </w:pPr>
            <w:r w:rsidRPr="00B92328">
              <w:rPr>
                <w:szCs w:val="24"/>
              </w:rPr>
              <w:t>Ders araç gereçleri</w:t>
            </w:r>
          </w:p>
        </w:tc>
        <w:tc>
          <w:tcPr>
            <w:tcW w:w="3894" w:type="dxa"/>
            <w:shd w:val="clear" w:color="auto" w:fill="auto"/>
          </w:tcPr>
          <w:p w:rsidR="003322A4" w:rsidRPr="00B92328" w:rsidRDefault="003322A4" w:rsidP="00D41148">
            <w:pPr>
              <w:spacing w:after="0"/>
              <w:jc w:val="both"/>
              <w:rPr>
                <w:szCs w:val="24"/>
              </w:rPr>
            </w:pPr>
            <w:r w:rsidRPr="00B92328">
              <w:rPr>
                <w:szCs w:val="24"/>
              </w:rPr>
              <w:t>İş Güvenliği, Okul Güvenliği</w:t>
            </w:r>
          </w:p>
        </w:tc>
      </w:tr>
    </w:tbl>
    <w:p w:rsidR="00A20B34" w:rsidRDefault="00A20B34" w:rsidP="00C27A06">
      <w:pPr>
        <w:spacing w:after="0"/>
        <w:ind w:firstLine="708"/>
        <w:jc w:val="both"/>
        <w:rPr>
          <w:szCs w:val="24"/>
        </w:rPr>
      </w:pPr>
    </w:p>
    <w:p w:rsidR="00184D53" w:rsidRDefault="00184D53"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lastRenderedPageBreak/>
        <w:t xml:space="preserve"> </w:t>
      </w:r>
    </w:p>
    <w:p w:rsidR="00A20B34" w:rsidRDefault="00DB7089" w:rsidP="00A20B34">
      <w:pPr>
        <w:pStyle w:val="Balk3"/>
      </w:pPr>
      <w:bookmarkStart w:id="30" w:name="_Toc416084890"/>
      <w:r w:rsidRPr="00A47F2F">
        <w:t>Gelişim ve Sorun Alanları</w:t>
      </w:r>
      <w:r w:rsidR="00A20B34">
        <w:t>mız</w:t>
      </w:r>
    </w:p>
    <w:p w:rsidR="00150EB0" w:rsidRPr="00150EB0" w:rsidRDefault="00150EB0" w:rsidP="00150EB0"/>
    <w:tbl>
      <w:tblPr>
        <w:tblW w:w="138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3034"/>
      </w:tblGrid>
      <w:tr w:rsidR="00F675E8" w:rsidRPr="00A47F2F" w:rsidTr="00B92328">
        <w:trPr>
          <w:trHeight w:val="295"/>
        </w:trPr>
        <w:tc>
          <w:tcPr>
            <w:tcW w:w="13803"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476061">
        <w:trPr>
          <w:trHeight w:val="324"/>
        </w:trPr>
        <w:tc>
          <w:tcPr>
            <w:tcW w:w="76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034" w:type="dxa"/>
            <w:vAlign w:val="center"/>
            <w:hideMark/>
          </w:tcPr>
          <w:p w:rsidR="00F675E8" w:rsidRPr="00A47F2F" w:rsidRDefault="009C716B" w:rsidP="00FE3704">
            <w:pPr>
              <w:spacing w:after="0" w:line="240" w:lineRule="auto"/>
              <w:rPr>
                <w:color w:val="000000"/>
                <w:szCs w:val="24"/>
              </w:rPr>
            </w:pPr>
            <w:r>
              <w:rPr>
                <w:color w:val="000000"/>
                <w:szCs w:val="24"/>
              </w:rPr>
              <w:t>Okulumuzun zorunlu kayıt çevresi olmadığı için öğrenciler de sadece erkeklerden oluştuğu için sene sonlarında tüm ilkokullarında tanıtıcı seminerler düzenlenip okullaşma oranının artı</w:t>
            </w:r>
            <w:r w:rsidR="0074031C">
              <w:rPr>
                <w:color w:val="000000"/>
                <w:szCs w:val="24"/>
              </w:rPr>
              <w:t>rılmasına çalışılmakta</w:t>
            </w:r>
            <w:r>
              <w:rPr>
                <w:color w:val="000000"/>
                <w:szCs w:val="24"/>
              </w:rPr>
              <w:t>.</w:t>
            </w:r>
          </w:p>
        </w:tc>
      </w:tr>
      <w:tr w:rsidR="00F675E8" w:rsidRPr="00A47F2F" w:rsidTr="00476061">
        <w:trPr>
          <w:trHeight w:val="324"/>
        </w:trPr>
        <w:tc>
          <w:tcPr>
            <w:tcW w:w="76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034" w:type="dxa"/>
            <w:vAlign w:val="center"/>
            <w:hideMark/>
          </w:tcPr>
          <w:p w:rsidR="00F675E8" w:rsidRPr="00A47F2F" w:rsidRDefault="009C716B" w:rsidP="00FE3704">
            <w:pPr>
              <w:spacing w:after="0" w:line="240" w:lineRule="auto"/>
              <w:rPr>
                <w:color w:val="000000"/>
                <w:szCs w:val="24"/>
              </w:rPr>
            </w:pPr>
            <w:r>
              <w:rPr>
                <w:color w:val="000000"/>
                <w:szCs w:val="24"/>
              </w:rPr>
              <w:t xml:space="preserve">Öğrenci devamının sağlanması </w:t>
            </w:r>
            <w:proofErr w:type="gramStart"/>
            <w:r>
              <w:rPr>
                <w:color w:val="000000"/>
                <w:szCs w:val="24"/>
              </w:rPr>
              <w:t>için  aile</w:t>
            </w:r>
            <w:proofErr w:type="gramEnd"/>
            <w:r>
              <w:rPr>
                <w:color w:val="000000"/>
                <w:szCs w:val="24"/>
              </w:rPr>
              <w:t xml:space="preserve"> ziyaretleri yapılmakta ve veliler devamsızlık</w:t>
            </w:r>
            <w:r w:rsidR="0074031C">
              <w:rPr>
                <w:color w:val="000000"/>
                <w:szCs w:val="24"/>
              </w:rPr>
              <w:t xml:space="preserve"> konusunda bilgilendirilmekte</w:t>
            </w:r>
            <w:r>
              <w:rPr>
                <w:color w:val="000000"/>
                <w:szCs w:val="24"/>
              </w:rPr>
              <w:t>.</w:t>
            </w:r>
          </w:p>
        </w:tc>
      </w:tr>
      <w:tr w:rsidR="00F675E8" w:rsidRPr="00A47F2F" w:rsidTr="00476061">
        <w:trPr>
          <w:trHeight w:val="324"/>
        </w:trPr>
        <w:tc>
          <w:tcPr>
            <w:tcW w:w="76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034" w:type="dxa"/>
            <w:vAlign w:val="center"/>
          </w:tcPr>
          <w:p w:rsidR="00F675E8" w:rsidRPr="00A47F2F" w:rsidRDefault="009C716B" w:rsidP="00FE3704">
            <w:pPr>
              <w:spacing w:after="0" w:line="240" w:lineRule="auto"/>
              <w:rPr>
                <w:color w:val="000000"/>
                <w:szCs w:val="24"/>
              </w:rPr>
            </w:pPr>
            <w:proofErr w:type="gramStart"/>
            <w:r>
              <w:rPr>
                <w:color w:val="000000"/>
                <w:szCs w:val="24"/>
              </w:rPr>
              <w:t>Her sene okula yeni gelen öğrencilerimize okula uyum seminerleri dü</w:t>
            </w:r>
            <w:r w:rsidR="0074031C">
              <w:rPr>
                <w:color w:val="000000"/>
                <w:szCs w:val="24"/>
              </w:rPr>
              <w:t>zenlenmekte</w:t>
            </w:r>
            <w:r>
              <w:rPr>
                <w:color w:val="000000"/>
                <w:szCs w:val="24"/>
              </w:rPr>
              <w:t>.</w:t>
            </w:r>
            <w:proofErr w:type="gramEnd"/>
          </w:p>
        </w:tc>
      </w:tr>
      <w:tr w:rsidR="00F675E8" w:rsidRPr="00A47F2F" w:rsidTr="00476061">
        <w:trPr>
          <w:trHeight w:val="324"/>
        </w:trPr>
        <w:tc>
          <w:tcPr>
            <w:tcW w:w="76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034" w:type="dxa"/>
            <w:vAlign w:val="center"/>
          </w:tcPr>
          <w:p w:rsidR="00F675E8" w:rsidRPr="00A47F2F" w:rsidRDefault="009C716B" w:rsidP="0074031C">
            <w:pPr>
              <w:spacing w:after="0" w:line="240" w:lineRule="auto"/>
              <w:rPr>
                <w:color w:val="000000"/>
                <w:szCs w:val="24"/>
              </w:rPr>
            </w:pPr>
            <w:r>
              <w:rPr>
                <w:color w:val="000000"/>
                <w:szCs w:val="24"/>
              </w:rPr>
              <w:t xml:space="preserve">Özel eğitime </w:t>
            </w:r>
            <w:proofErr w:type="gramStart"/>
            <w:r>
              <w:rPr>
                <w:color w:val="000000"/>
                <w:szCs w:val="24"/>
              </w:rPr>
              <w:t xml:space="preserve">ihtiyaç </w:t>
            </w:r>
            <w:r w:rsidR="00A4161B">
              <w:rPr>
                <w:color w:val="000000"/>
                <w:szCs w:val="24"/>
              </w:rPr>
              <w:t xml:space="preserve"> duyan</w:t>
            </w:r>
            <w:proofErr w:type="gramEnd"/>
            <w:r w:rsidR="00A4161B">
              <w:rPr>
                <w:color w:val="000000"/>
                <w:szCs w:val="24"/>
              </w:rPr>
              <w:t xml:space="preserve"> öğrencileri için </w:t>
            </w:r>
            <w:proofErr w:type="spellStart"/>
            <w:r w:rsidR="00A4161B">
              <w:rPr>
                <w:color w:val="000000"/>
                <w:szCs w:val="24"/>
              </w:rPr>
              <w:t>Bep</w:t>
            </w:r>
            <w:proofErr w:type="spellEnd"/>
            <w:r w:rsidR="00A4161B">
              <w:rPr>
                <w:color w:val="000000"/>
                <w:szCs w:val="24"/>
              </w:rPr>
              <w:t xml:space="preserve"> planı hazırlanmakta ve</w:t>
            </w:r>
            <w:r w:rsidR="0074031C">
              <w:rPr>
                <w:color w:val="000000"/>
                <w:szCs w:val="24"/>
              </w:rPr>
              <w:t xml:space="preserve"> destek eğitim odası açılmakta</w:t>
            </w:r>
            <w:r w:rsidR="00A4161B">
              <w:rPr>
                <w:color w:val="000000"/>
                <w:szCs w:val="24"/>
              </w:rPr>
              <w:t>.</w:t>
            </w:r>
          </w:p>
        </w:tc>
      </w:tr>
      <w:tr w:rsidR="00F675E8" w:rsidRPr="00A47F2F" w:rsidTr="00476061">
        <w:trPr>
          <w:trHeight w:val="324"/>
        </w:trPr>
        <w:tc>
          <w:tcPr>
            <w:tcW w:w="76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034" w:type="dxa"/>
            <w:vAlign w:val="center"/>
          </w:tcPr>
          <w:p w:rsidR="00F675E8" w:rsidRPr="00A47F2F" w:rsidRDefault="00476061" w:rsidP="00476061">
            <w:pPr>
              <w:spacing w:after="0" w:line="240" w:lineRule="auto"/>
              <w:rPr>
                <w:color w:val="000000"/>
                <w:szCs w:val="24"/>
              </w:rPr>
            </w:pPr>
            <w:r>
              <w:rPr>
                <w:color w:val="000000"/>
                <w:szCs w:val="24"/>
              </w:rPr>
              <w:t xml:space="preserve">Yabanı öğrenciler ayrımı yapmadan </w:t>
            </w:r>
            <w:proofErr w:type="gramStart"/>
            <w:r>
              <w:rPr>
                <w:color w:val="000000"/>
                <w:szCs w:val="24"/>
              </w:rPr>
              <w:t>okula  uyu</w:t>
            </w:r>
            <w:r w:rsidR="0074031C">
              <w:rPr>
                <w:color w:val="000000"/>
                <w:szCs w:val="24"/>
              </w:rPr>
              <w:t>mu</w:t>
            </w:r>
            <w:proofErr w:type="gramEnd"/>
            <w:r w:rsidR="0074031C">
              <w:rPr>
                <w:color w:val="000000"/>
                <w:szCs w:val="24"/>
              </w:rPr>
              <w:t xml:space="preserve"> için çalışmalar yapılmakta</w:t>
            </w:r>
            <w:r>
              <w:rPr>
                <w:color w:val="000000"/>
                <w:szCs w:val="24"/>
              </w:rPr>
              <w:t>.</w:t>
            </w:r>
          </w:p>
        </w:tc>
      </w:tr>
      <w:tr w:rsidR="00F675E8" w:rsidRPr="00A47F2F" w:rsidTr="00476061">
        <w:trPr>
          <w:trHeight w:val="324"/>
        </w:trPr>
        <w:tc>
          <w:tcPr>
            <w:tcW w:w="76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034" w:type="dxa"/>
            <w:vAlign w:val="center"/>
          </w:tcPr>
          <w:p w:rsidR="00F675E8" w:rsidRPr="00A47F2F" w:rsidRDefault="00476061" w:rsidP="00FE3704">
            <w:pPr>
              <w:spacing w:after="0" w:line="240" w:lineRule="auto"/>
              <w:rPr>
                <w:color w:val="000000"/>
                <w:szCs w:val="24"/>
              </w:rPr>
            </w:pPr>
            <w:r>
              <w:rPr>
                <w:color w:val="000000"/>
                <w:szCs w:val="24"/>
              </w:rPr>
              <w:t>Velilerimize yönelik eğiti</w:t>
            </w:r>
            <w:r w:rsidR="0074031C">
              <w:rPr>
                <w:color w:val="000000"/>
                <w:szCs w:val="24"/>
              </w:rPr>
              <w:t>ci seminerleri de verilmekte</w:t>
            </w:r>
          </w:p>
        </w:tc>
      </w:tr>
    </w:tbl>
    <w:p w:rsidR="004778E9" w:rsidRDefault="004778E9" w:rsidP="004778E9">
      <w:pPr>
        <w:rPr>
          <w:szCs w:val="24"/>
        </w:rPr>
      </w:pPr>
    </w:p>
    <w:p w:rsidR="00150EB0" w:rsidRDefault="00150EB0" w:rsidP="004778E9">
      <w:pPr>
        <w:rPr>
          <w:szCs w:val="24"/>
        </w:rPr>
      </w:pPr>
    </w:p>
    <w:p w:rsidR="00150EB0" w:rsidRPr="00A47F2F" w:rsidRDefault="00150EB0" w:rsidP="004778E9">
      <w:pPr>
        <w:rPr>
          <w:szCs w:val="24"/>
        </w:rPr>
      </w:pPr>
    </w:p>
    <w:tbl>
      <w:tblPr>
        <w:tblW w:w="13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3208"/>
      </w:tblGrid>
      <w:tr w:rsidR="00F675E8" w:rsidRPr="00A47F2F" w:rsidTr="00B92328">
        <w:trPr>
          <w:trHeight w:val="110"/>
        </w:trPr>
        <w:tc>
          <w:tcPr>
            <w:tcW w:w="13988"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B92328">
        <w:trPr>
          <w:trHeight w:val="55"/>
        </w:trPr>
        <w:tc>
          <w:tcPr>
            <w:tcW w:w="78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208" w:type="dxa"/>
            <w:vAlign w:val="center"/>
            <w:hideMark/>
          </w:tcPr>
          <w:p w:rsidR="00F675E8" w:rsidRPr="00A47F2F" w:rsidRDefault="00E042B4" w:rsidP="00FE3704">
            <w:pPr>
              <w:spacing w:after="0" w:line="240" w:lineRule="auto"/>
              <w:rPr>
                <w:color w:val="000000"/>
                <w:szCs w:val="24"/>
              </w:rPr>
            </w:pPr>
            <w:r>
              <w:rPr>
                <w:color w:val="000000"/>
                <w:szCs w:val="24"/>
              </w:rPr>
              <w:t>Eğitimde başarıyı artırma projesi</w:t>
            </w:r>
            <w:r w:rsidR="0074031C">
              <w:rPr>
                <w:color w:val="000000"/>
                <w:szCs w:val="24"/>
              </w:rPr>
              <w:t xml:space="preserve"> okulumuzda uygulanmakta</w:t>
            </w:r>
            <w:r>
              <w:rPr>
                <w:color w:val="000000"/>
                <w:szCs w:val="24"/>
              </w:rPr>
              <w:t>.(Koçluk sistemi, düzenli denemeler)</w:t>
            </w:r>
          </w:p>
        </w:tc>
      </w:tr>
      <w:tr w:rsidR="00F675E8" w:rsidRPr="00A47F2F" w:rsidTr="00B92328">
        <w:trPr>
          <w:trHeight w:val="55"/>
        </w:trPr>
        <w:tc>
          <w:tcPr>
            <w:tcW w:w="78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208" w:type="dxa"/>
            <w:vAlign w:val="center"/>
            <w:hideMark/>
          </w:tcPr>
          <w:p w:rsidR="00F675E8" w:rsidRPr="00A47F2F" w:rsidRDefault="00026E48" w:rsidP="00FE3704">
            <w:pPr>
              <w:spacing w:after="0" w:line="240" w:lineRule="auto"/>
              <w:rPr>
                <w:color w:val="000000"/>
                <w:szCs w:val="24"/>
              </w:rPr>
            </w:pPr>
            <w:r>
              <w:rPr>
                <w:color w:val="000000"/>
                <w:szCs w:val="24"/>
              </w:rPr>
              <w:t>Öğrencilerin sosyal kültürel gelişimini artırmak için Din Öğretimi Müdürlüğü kontrolünde her ay faaliyetler yapılmaktadır.</w:t>
            </w:r>
            <w:r w:rsidR="001753E7">
              <w:rPr>
                <w:color w:val="000000"/>
                <w:szCs w:val="24"/>
              </w:rPr>
              <w:t xml:space="preserve"> Okul bahçesinde oyun alanları gel</w:t>
            </w:r>
            <w:r w:rsidR="0074031C">
              <w:rPr>
                <w:color w:val="000000"/>
                <w:szCs w:val="24"/>
              </w:rPr>
              <w:t>iştirilip çeşitlendirilmekte</w:t>
            </w:r>
          </w:p>
        </w:tc>
      </w:tr>
      <w:tr w:rsidR="00F675E8" w:rsidRPr="00A47F2F" w:rsidTr="00B92328">
        <w:trPr>
          <w:trHeight w:val="55"/>
        </w:trPr>
        <w:tc>
          <w:tcPr>
            <w:tcW w:w="78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208" w:type="dxa"/>
            <w:vAlign w:val="center"/>
          </w:tcPr>
          <w:p w:rsidR="00F675E8" w:rsidRPr="00A47F2F" w:rsidRDefault="00364B87" w:rsidP="00FE3704">
            <w:pPr>
              <w:spacing w:after="0" w:line="240" w:lineRule="auto"/>
              <w:rPr>
                <w:color w:val="000000"/>
                <w:szCs w:val="24"/>
              </w:rPr>
            </w:pPr>
            <w:r>
              <w:rPr>
                <w:color w:val="000000"/>
                <w:szCs w:val="24"/>
              </w:rPr>
              <w:t>Sınıf tekrarları en az seviy</w:t>
            </w:r>
            <w:r w:rsidR="0074031C">
              <w:rPr>
                <w:color w:val="000000"/>
                <w:szCs w:val="24"/>
              </w:rPr>
              <w:t>eye indirilmeye çalışılmakta</w:t>
            </w:r>
          </w:p>
        </w:tc>
      </w:tr>
      <w:tr w:rsidR="00F675E8" w:rsidRPr="00A47F2F" w:rsidTr="00B92328">
        <w:trPr>
          <w:trHeight w:val="55"/>
        </w:trPr>
        <w:tc>
          <w:tcPr>
            <w:tcW w:w="78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208" w:type="dxa"/>
            <w:vAlign w:val="center"/>
          </w:tcPr>
          <w:p w:rsidR="00F675E8" w:rsidRPr="00A47F2F" w:rsidRDefault="00260F0B" w:rsidP="00FE3704">
            <w:pPr>
              <w:spacing w:after="0" w:line="240" w:lineRule="auto"/>
              <w:rPr>
                <w:color w:val="000000"/>
                <w:szCs w:val="24"/>
              </w:rPr>
            </w:pPr>
            <w:r>
              <w:rPr>
                <w:color w:val="000000"/>
                <w:szCs w:val="24"/>
              </w:rPr>
              <w:t>Nitelikli okullara yönlendirmek için seminerler düzenlenmekte</w:t>
            </w:r>
            <w:r w:rsidR="0074031C">
              <w:rPr>
                <w:color w:val="000000"/>
                <w:szCs w:val="24"/>
              </w:rPr>
              <w:t xml:space="preserve"> ve kurslar açılmakta</w:t>
            </w:r>
          </w:p>
        </w:tc>
      </w:tr>
      <w:tr w:rsidR="00F675E8" w:rsidRPr="00A47F2F" w:rsidTr="00B92328">
        <w:trPr>
          <w:trHeight w:val="55"/>
        </w:trPr>
        <w:tc>
          <w:tcPr>
            <w:tcW w:w="78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208" w:type="dxa"/>
            <w:vAlign w:val="center"/>
          </w:tcPr>
          <w:p w:rsidR="00F675E8" w:rsidRPr="00A47F2F" w:rsidRDefault="0063064E" w:rsidP="00FE3704">
            <w:pPr>
              <w:spacing w:after="0" w:line="240" w:lineRule="auto"/>
              <w:rPr>
                <w:color w:val="000000"/>
                <w:szCs w:val="24"/>
              </w:rPr>
            </w:pPr>
            <w:r>
              <w:rPr>
                <w:color w:val="000000"/>
                <w:szCs w:val="24"/>
              </w:rPr>
              <w:t>Çeşitli öğretim yöntemlerini uygulamakla birlikte bireyselleştirilmiş öğretim yöntemlerine ağırlık vermek</w:t>
            </w:r>
          </w:p>
        </w:tc>
      </w:tr>
      <w:tr w:rsidR="00F675E8" w:rsidRPr="00A47F2F" w:rsidTr="00B92328">
        <w:trPr>
          <w:trHeight w:val="55"/>
        </w:trPr>
        <w:tc>
          <w:tcPr>
            <w:tcW w:w="78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208" w:type="dxa"/>
            <w:vAlign w:val="center"/>
          </w:tcPr>
          <w:p w:rsidR="00F675E8" w:rsidRPr="00A47F2F" w:rsidRDefault="00573476" w:rsidP="00FE3704">
            <w:pPr>
              <w:spacing w:after="0" w:line="240" w:lineRule="auto"/>
              <w:rPr>
                <w:color w:val="000000"/>
                <w:szCs w:val="24"/>
              </w:rPr>
            </w:pPr>
            <w:r>
              <w:rPr>
                <w:color w:val="000000"/>
                <w:szCs w:val="24"/>
              </w:rPr>
              <w:t>Ders araç gereci temini konusunda paydaşlarla işbirliği yapmak ve araç gereçleri dersin öncesinde hazır bulundurmak</w:t>
            </w:r>
          </w:p>
        </w:tc>
      </w:tr>
    </w:tbl>
    <w:p w:rsidR="00150EB0" w:rsidRPr="00A47F2F" w:rsidRDefault="00150EB0" w:rsidP="001B455A">
      <w:pPr>
        <w:rPr>
          <w:szCs w:val="24"/>
        </w:rPr>
      </w:pPr>
    </w:p>
    <w:tbl>
      <w:tblPr>
        <w:tblW w:w="1429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3803"/>
      </w:tblGrid>
      <w:tr w:rsidR="000413B1" w:rsidRPr="00A47F2F" w:rsidTr="00C54ED7">
        <w:trPr>
          <w:trHeight w:val="327"/>
        </w:trPr>
        <w:tc>
          <w:tcPr>
            <w:tcW w:w="14291"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C54ED7">
        <w:trPr>
          <w:trHeight w:val="327"/>
        </w:trPr>
        <w:tc>
          <w:tcPr>
            <w:tcW w:w="4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803" w:type="dxa"/>
            <w:vAlign w:val="center"/>
          </w:tcPr>
          <w:p w:rsidR="000413B1" w:rsidRPr="00A47F2F" w:rsidRDefault="00573476" w:rsidP="00573476">
            <w:pPr>
              <w:spacing w:after="0" w:line="240" w:lineRule="auto"/>
              <w:rPr>
                <w:color w:val="000000"/>
                <w:szCs w:val="24"/>
              </w:rPr>
            </w:pPr>
            <w:r>
              <w:rPr>
                <w:color w:val="000000"/>
                <w:szCs w:val="24"/>
              </w:rPr>
              <w:t>Okulumuz öğretmen, öğrenci ve velilere yönelik çeşitli faaliyetler düzenlemek ve bunları okulumuz resmi sayfasında paylaşmak.</w:t>
            </w:r>
          </w:p>
        </w:tc>
      </w:tr>
      <w:tr w:rsidR="000413B1" w:rsidRPr="00A47F2F" w:rsidTr="00C54ED7">
        <w:trPr>
          <w:trHeight w:val="327"/>
        </w:trPr>
        <w:tc>
          <w:tcPr>
            <w:tcW w:w="4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3803" w:type="dxa"/>
            <w:vAlign w:val="center"/>
          </w:tcPr>
          <w:p w:rsidR="000413B1" w:rsidRPr="00A47F2F" w:rsidRDefault="00C54ED7" w:rsidP="00FE3704">
            <w:pPr>
              <w:spacing w:after="0" w:line="240" w:lineRule="auto"/>
              <w:rPr>
                <w:color w:val="000000"/>
                <w:szCs w:val="24"/>
              </w:rPr>
            </w:pPr>
            <w:r>
              <w:rPr>
                <w:color w:val="000000"/>
                <w:szCs w:val="24"/>
              </w:rPr>
              <w:t xml:space="preserve">Gayretli ve başarılı öğretmen ve öğrencileri ödüllendirme ve çeşitli projeler yapma, öğrencileri çevredeki yarışmalara hazırlama </w:t>
            </w:r>
          </w:p>
        </w:tc>
      </w:tr>
      <w:tr w:rsidR="000413B1" w:rsidRPr="00A47F2F" w:rsidTr="00C54ED7">
        <w:trPr>
          <w:trHeight w:val="327"/>
        </w:trPr>
        <w:tc>
          <w:tcPr>
            <w:tcW w:w="4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3803" w:type="dxa"/>
            <w:vAlign w:val="center"/>
          </w:tcPr>
          <w:p w:rsidR="000413B1" w:rsidRPr="00A47F2F" w:rsidRDefault="00960E08" w:rsidP="00960E08">
            <w:pPr>
              <w:spacing w:after="0" w:line="240" w:lineRule="auto"/>
              <w:rPr>
                <w:color w:val="000000"/>
                <w:szCs w:val="24"/>
              </w:rPr>
            </w:pPr>
            <w:r>
              <w:rPr>
                <w:color w:val="000000"/>
                <w:szCs w:val="24"/>
              </w:rPr>
              <w:t>Okul binası çok eski olduğu için iyileştirme ve güzelleştirme çalışmaları yapma</w:t>
            </w:r>
          </w:p>
        </w:tc>
      </w:tr>
      <w:tr w:rsidR="000413B1" w:rsidRPr="00A47F2F" w:rsidTr="00C54ED7">
        <w:trPr>
          <w:trHeight w:val="327"/>
        </w:trPr>
        <w:tc>
          <w:tcPr>
            <w:tcW w:w="4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lastRenderedPageBreak/>
              <w:t>4</w:t>
            </w:r>
          </w:p>
        </w:tc>
        <w:tc>
          <w:tcPr>
            <w:tcW w:w="13803" w:type="dxa"/>
            <w:vAlign w:val="center"/>
          </w:tcPr>
          <w:p w:rsidR="000413B1" w:rsidRPr="00A47F2F" w:rsidRDefault="001C4CDC" w:rsidP="00FE3704">
            <w:pPr>
              <w:spacing w:after="0" w:line="240" w:lineRule="auto"/>
              <w:rPr>
                <w:color w:val="000000"/>
                <w:szCs w:val="24"/>
              </w:rPr>
            </w:pPr>
            <w:r>
              <w:rPr>
                <w:color w:val="000000"/>
                <w:szCs w:val="24"/>
              </w:rPr>
              <w:t>Eğitim materyalini iyileştirmek için çeşitli kurum ve kuruluş, vakıflardan yardım istemek</w:t>
            </w:r>
          </w:p>
        </w:tc>
      </w:tr>
      <w:tr w:rsidR="000413B1" w:rsidRPr="00A47F2F" w:rsidTr="00C54ED7">
        <w:trPr>
          <w:trHeight w:val="327"/>
        </w:trPr>
        <w:tc>
          <w:tcPr>
            <w:tcW w:w="4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3803" w:type="dxa"/>
            <w:vAlign w:val="center"/>
          </w:tcPr>
          <w:p w:rsidR="000413B1" w:rsidRPr="00A47F2F" w:rsidRDefault="005C5759" w:rsidP="005C5759">
            <w:pPr>
              <w:spacing w:after="0" w:line="240" w:lineRule="auto"/>
              <w:rPr>
                <w:color w:val="000000"/>
                <w:szCs w:val="24"/>
              </w:rPr>
            </w:pPr>
            <w:r>
              <w:rPr>
                <w:color w:val="000000"/>
                <w:szCs w:val="24"/>
              </w:rPr>
              <w:t xml:space="preserve">Öğrencileri temizlik ve </w:t>
            </w:r>
            <w:proofErr w:type="gramStart"/>
            <w:r>
              <w:rPr>
                <w:color w:val="000000"/>
                <w:szCs w:val="24"/>
              </w:rPr>
              <w:t>hijyen</w:t>
            </w:r>
            <w:proofErr w:type="gramEnd"/>
            <w:r>
              <w:rPr>
                <w:color w:val="000000"/>
                <w:szCs w:val="24"/>
              </w:rPr>
              <w:t xml:space="preserve"> konusunda bilgilendirmek, ayın temiz sınıfını seçip ödüllendirmek</w:t>
            </w:r>
          </w:p>
        </w:tc>
      </w:tr>
      <w:tr w:rsidR="000413B1" w:rsidRPr="00A47F2F" w:rsidTr="00C54ED7">
        <w:trPr>
          <w:trHeight w:val="327"/>
        </w:trPr>
        <w:tc>
          <w:tcPr>
            <w:tcW w:w="488"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3803" w:type="dxa"/>
            <w:vAlign w:val="center"/>
          </w:tcPr>
          <w:p w:rsidR="000413B1" w:rsidRPr="00A47F2F" w:rsidRDefault="000C1843" w:rsidP="00FE3704">
            <w:pPr>
              <w:spacing w:after="0" w:line="240" w:lineRule="auto"/>
              <w:rPr>
                <w:color w:val="000000"/>
                <w:szCs w:val="24"/>
              </w:rPr>
            </w:pPr>
            <w:r>
              <w:rPr>
                <w:color w:val="000000"/>
                <w:szCs w:val="24"/>
              </w:rPr>
              <w:t>İş sağlığı ve güvenliği konusunda gerekli önlemleri almak</w:t>
            </w:r>
          </w:p>
        </w:tc>
      </w:tr>
    </w:tbl>
    <w:p w:rsidR="003322A4" w:rsidRPr="003322A4" w:rsidRDefault="00B11140" w:rsidP="002B6FDB">
      <w:bookmarkStart w:id="31" w:name="_Toc416085142"/>
      <w:bookmarkStart w:id="32" w:name="_Toc529519455"/>
      <w:r>
        <w:br w:type="page"/>
      </w:r>
      <w:bookmarkEnd w:id="31"/>
      <w:bookmarkEnd w:id="32"/>
    </w:p>
    <w:p w:rsidR="00153471" w:rsidRPr="00A47F2F" w:rsidRDefault="008D4E73" w:rsidP="002B6FDB">
      <w:pPr>
        <w:pStyle w:val="Balk1"/>
      </w:pPr>
      <w:bookmarkStart w:id="33" w:name="_Toc411525143"/>
      <w:bookmarkStart w:id="34" w:name="_Toc416085144"/>
      <w:bookmarkStart w:id="35" w:name="_Toc529519458"/>
      <w:bookmarkStart w:id="36" w:name="_Toc531097539"/>
      <w:r>
        <w:lastRenderedPageBreak/>
        <w:t xml:space="preserve">BÖLÜM III: </w:t>
      </w:r>
      <w:r w:rsidR="00153471" w:rsidRPr="00A47F2F">
        <w:t>MİSYON, VİZYON VE TEMEL DEĞERLER</w:t>
      </w:r>
      <w:bookmarkEnd w:id="33"/>
      <w:bookmarkEnd w:id="34"/>
      <w:bookmarkEnd w:id="35"/>
      <w:bookmarkEnd w:id="3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7" w:name="_Toc531097540"/>
      <w:r>
        <w:t>MİSYO</w:t>
      </w:r>
      <w:r w:rsidR="008E325C" w:rsidRPr="00A47F2F">
        <w:t>N</w:t>
      </w:r>
      <w:r w:rsidR="00B11140">
        <w:t>UMUZ</w:t>
      </w:r>
      <w:bookmarkEnd w:id="37"/>
    </w:p>
    <w:p w:rsidR="00C36473" w:rsidRDefault="00624968" w:rsidP="00C36473">
      <w:r>
        <w:t xml:space="preserve">        </w:t>
      </w:r>
      <w:r w:rsidR="00C36473">
        <w:t xml:space="preserve">  </w:t>
      </w:r>
      <w:r>
        <w:t xml:space="preserve">    </w:t>
      </w:r>
      <w:bookmarkStart w:id="38" w:name="_Toc531097541"/>
      <w:proofErr w:type="gramStart"/>
      <w:r w:rsidR="00C36473" w:rsidRPr="00C36473">
        <w:t>Eğitimin genel amaç ve ilkelerine uygun olarak içinde yaşadığı topluma değer katmayı amaçlayan, kendine büyük ufuklar çizen, araştırmacı ve sorgulayıcı, geçmiş ve gelecek arasında irtibatı sağlayan, güzel ahlak ve çalışkanlığıyla milli ve manevi değerlerine bağlı, teknolojiyi kullanarak aktif öğrenmeyi gerçekleştirebilen, değişen müfredat çerçevesinde her konuda proje üretebilen, evrensel ilkeleri gözeten, karakterli, öncü ve yaşam boyu öğrenen ve insan haklarına saygılı ilim sahibi ve nitelikli insanlar yetiştirmektir.</w:t>
      </w:r>
      <w:proofErr w:type="gramEnd"/>
    </w:p>
    <w:p w:rsidR="00C36473" w:rsidRDefault="00C36473" w:rsidP="00C36473"/>
    <w:p w:rsidR="00C36473" w:rsidRDefault="00C36473" w:rsidP="00C36473"/>
    <w:p w:rsidR="00B11140" w:rsidRPr="00C36473" w:rsidRDefault="00B11140" w:rsidP="00C36473">
      <w:pPr>
        <w:rPr>
          <w:b/>
          <w:sz w:val="28"/>
        </w:rPr>
      </w:pPr>
      <w:r w:rsidRPr="00C36473">
        <w:rPr>
          <w:b/>
          <w:sz w:val="28"/>
        </w:rPr>
        <w:t>VİZ</w:t>
      </w:r>
      <w:r w:rsidR="00D41148" w:rsidRPr="00C36473">
        <w:rPr>
          <w:b/>
          <w:sz w:val="28"/>
        </w:rPr>
        <w:t>YO</w:t>
      </w:r>
      <w:r w:rsidRPr="00C36473">
        <w:rPr>
          <w:b/>
          <w:sz w:val="28"/>
        </w:rPr>
        <w:t>NUMUZ</w:t>
      </w:r>
      <w:bookmarkEnd w:id="38"/>
    </w:p>
    <w:p w:rsidR="00B11140" w:rsidRDefault="00C36473" w:rsidP="00B11140">
      <w:pPr>
        <w:ind w:left="284"/>
        <w:jc w:val="both"/>
        <w:rPr>
          <w:b/>
          <w:szCs w:val="24"/>
        </w:rPr>
      </w:pPr>
      <w:r>
        <w:t xml:space="preserve">         </w:t>
      </w:r>
      <w:r w:rsidRPr="00C36473">
        <w:t xml:space="preserve">Madde ve mana </w:t>
      </w:r>
      <w:proofErr w:type="gramStart"/>
      <w:r w:rsidRPr="00C36473">
        <w:t>aleminde</w:t>
      </w:r>
      <w:proofErr w:type="gramEnd"/>
      <w:r w:rsidRPr="00C36473">
        <w:t xml:space="preserve"> dengeyi kurabilen, sunduğu hizmetlerle örnek olan, kültürel mirası değerlendirebilen, yaşanan hayatı yorumlayabilen, ‘’Yaratılanı severiz, yaratandan ötürü.’’ düsturuyla hareket eden, evrensel değerleri benimsemiş, özgür, sorumluluk sahibi, dini değerlerine bağlı, güzel ahlaklı, duyarlı, araştıran ve sorgulayan, önder, saygılı ve sorumlu bireyleri yetiştiren bir kurum olmayı başarmaktır.</w:t>
      </w:r>
    </w:p>
    <w:p w:rsidR="007373B3" w:rsidRDefault="007373B3" w:rsidP="00B11140">
      <w:pPr>
        <w:ind w:left="284"/>
        <w:jc w:val="both"/>
        <w:rPr>
          <w:b/>
          <w:szCs w:val="24"/>
        </w:rPr>
      </w:pPr>
    </w:p>
    <w:p w:rsidR="007373B3" w:rsidRDefault="007373B3" w:rsidP="00B11140">
      <w:pPr>
        <w:ind w:left="284"/>
        <w:jc w:val="both"/>
        <w:rPr>
          <w:b/>
          <w:szCs w:val="24"/>
        </w:rPr>
      </w:pPr>
    </w:p>
    <w:p w:rsidR="007373B3" w:rsidRDefault="007373B3" w:rsidP="00B11140">
      <w:pPr>
        <w:ind w:left="284"/>
        <w:jc w:val="both"/>
        <w:rPr>
          <w:b/>
          <w:szCs w:val="24"/>
        </w:rPr>
      </w:pPr>
    </w:p>
    <w:p w:rsidR="007373B3" w:rsidRDefault="007373B3" w:rsidP="00D41148">
      <w:pPr>
        <w:pStyle w:val="Balk2"/>
      </w:pPr>
      <w:bookmarkStart w:id="39" w:name="_Toc531097542"/>
    </w:p>
    <w:p w:rsidR="008E325C" w:rsidRPr="00947B0F" w:rsidRDefault="00AF3E9D" w:rsidP="00D41148">
      <w:pPr>
        <w:pStyle w:val="Balk2"/>
        <w:rPr>
          <w:sz w:val="24"/>
          <w:szCs w:val="24"/>
        </w:rPr>
      </w:pPr>
      <w:r>
        <w:t xml:space="preserve">           </w:t>
      </w:r>
      <w:r w:rsidR="001D2506" w:rsidRPr="00947B0F">
        <w:rPr>
          <w:sz w:val="24"/>
          <w:szCs w:val="24"/>
        </w:rPr>
        <w:t xml:space="preserve">TEMEL </w:t>
      </w:r>
      <w:r w:rsidR="008E325C" w:rsidRPr="00947B0F">
        <w:rPr>
          <w:sz w:val="24"/>
          <w:szCs w:val="24"/>
        </w:rPr>
        <w:t>DEĞERLERİMİZ</w:t>
      </w:r>
      <w:bookmarkEnd w:id="39"/>
    </w:p>
    <w:p w:rsidR="00AF3E9D" w:rsidRPr="00947B0F" w:rsidRDefault="00AF3E9D" w:rsidP="00AF3E9D">
      <w:pPr>
        <w:pStyle w:val="AralkYok"/>
        <w:numPr>
          <w:ilvl w:val="0"/>
          <w:numId w:val="3"/>
        </w:numPr>
        <w:spacing w:line="360" w:lineRule="auto"/>
        <w:rPr>
          <w:rFonts w:ascii="Times New Roman" w:hAnsi="Times New Roman"/>
          <w:sz w:val="24"/>
          <w:szCs w:val="24"/>
        </w:rPr>
      </w:pPr>
      <w:r w:rsidRPr="00947B0F">
        <w:rPr>
          <w:rFonts w:ascii="Times New Roman" w:hAnsi="Times New Roman"/>
          <w:sz w:val="24"/>
          <w:szCs w:val="24"/>
        </w:rPr>
        <w:t>Çalışkanlık ve güzel ahlak</w:t>
      </w:r>
    </w:p>
    <w:p w:rsidR="007373B3" w:rsidRPr="00947B0F" w:rsidRDefault="007373B3" w:rsidP="007373B3">
      <w:pPr>
        <w:pStyle w:val="ListeParagraf"/>
        <w:numPr>
          <w:ilvl w:val="0"/>
          <w:numId w:val="3"/>
        </w:numPr>
        <w:spacing w:after="0" w:line="360" w:lineRule="auto"/>
        <w:jc w:val="both"/>
        <w:rPr>
          <w:rFonts w:ascii="Times New Roman" w:hAnsi="Times New Roman"/>
          <w:szCs w:val="24"/>
        </w:rPr>
      </w:pPr>
      <w:r w:rsidRPr="00947B0F">
        <w:rPr>
          <w:rFonts w:ascii="Times New Roman" w:hAnsi="Times New Roman"/>
          <w:szCs w:val="24"/>
        </w:rPr>
        <w:t>Sabırlı, hoşgörülü ve kararlılık,</w:t>
      </w:r>
    </w:p>
    <w:p w:rsidR="007373B3" w:rsidRPr="00947B0F" w:rsidRDefault="007373B3" w:rsidP="007373B3">
      <w:pPr>
        <w:pStyle w:val="AralkYok"/>
        <w:numPr>
          <w:ilvl w:val="0"/>
          <w:numId w:val="3"/>
        </w:numPr>
        <w:spacing w:line="360" w:lineRule="auto"/>
        <w:rPr>
          <w:rFonts w:ascii="Times New Roman" w:hAnsi="Times New Roman"/>
          <w:sz w:val="24"/>
          <w:szCs w:val="24"/>
        </w:rPr>
      </w:pPr>
      <w:r w:rsidRPr="00947B0F">
        <w:rPr>
          <w:rFonts w:ascii="Times New Roman" w:hAnsi="Times New Roman"/>
          <w:sz w:val="24"/>
          <w:szCs w:val="24"/>
        </w:rPr>
        <w:t>Adaletli performans değerlendirme,</w:t>
      </w:r>
    </w:p>
    <w:p w:rsidR="007373B3" w:rsidRPr="00947B0F" w:rsidRDefault="007373B3" w:rsidP="007373B3">
      <w:pPr>
        <w:pStyle w:val="AralkYok"/>
        <w:numPr>
          <w:ilvl w:val="0"/>
          <w:numId w:val="3"/>
        </w:numPr>
        <w:spacing w:line="360" w:lineRule="auto"/>
        <w:rPr>
          <w:rFonts w:ascii="Times New Roman" w:hAnsi="Times New Roman"/>
          <w:sz w:val="24"/>
          <w:szCs w:val="24"/>
        </w:rPr>
      </w:pPr>
      <w:r w:rsidRPr="00947B0F">
        <w:rPr>
          <w:rFonts w:ascii="Times New Roman" w:hAnsi="Times New Roman"/>
          <w:sz w:val="24"/>
          <w:szCs w:val="24"/>
        </w:rPr>
        <w:t>Bireysel farkları dikkate almak,</w:t>
      </w:r>
    </w:p>
    <w:p w:rsidR="007373B3" w:rsidRPr="00947B0F" w:rsidRDefault="007373B3" w:rsidP="007373B3">
      <w:pPr>
        <w:pStyle w:val="AralkYok"/>
        <w:numPr>
          <w:ilvl w:val="0"/>
          <w:numId w:val="3"/>
        </w:numPr>
        <w:spacing w:line="360" w:lineRule="auto"/>
        <w:rPr>
          <w:rFonts w:ascii="Times New Roman" w:hAnsi="Times New Roman"/>
          <w:sz w:val="24"/>
          <w:szCs w:val="24"/>
        </w:rPr>
      </w:pPr>
      <w:r w:rsidRPr="00947B0F">
        <w:rPr>
          <w:rFonts w:ascii="Times New Roman" w:hAnsi="Times New Roman"/>
          <w:sz w:val="24"/>
          <w:szCs w:val="24"/>
        </w:rPr>
        <w:t>Kendisiyle ve çevresi ile barışık olmak,</w:t>
      </w:r>
    </w:p>
    <w:p w:rsidR="007373B3" w:rsidRPr="00947B0F" w:rsidRDefault="007373B3" w:rsidP="007373B3">
      <w:pPr>
        <w:pStyle w:val="AralkYok"/>
        <w:numPr>
          <w:ilvl w:val="0"/>
          <w:numId w:val="3"/>
        </w:numPr>
        <w:spacing w:line="360" w:lineRule="auto"/>
        <w:rPr>
          <w:rFonts w:ascii="Times New Roman" w:hAnsi="Times New Roman"/>
          <w:sz w:val="24"/>
          <w:szCs w:val="24"/>
        </w:rPr>
      </w:pPr>
      <w:r w:rsidRPr="00947B0F">
        <w:rPr>
          <w:rFonts w:ascii="Times New Roman" w:hAnsi="Times New Roman"/>
          <w:sz w:val="24"/>
          <w:szCs w:val="24"/>
        </w:rPr>
        <w:t>Yetkinlik, üretkenlik ve girişimcilik ruhuna sahip olmak,</w:t>
      </w:r>
    </w:p>
    <w:p w:rsidR="007373B3" w:rsidRPr="00947B0F" w:rsidRDefault="007373B3" w:rsidP="007373B3">
      <w:pPr>
        <w:pStyle w:val="AralkYok"/>
        <w:numPr>
          <w:ilvl w:val="0"/>
          <w:numId w:val="3"/>
        </w:numPr>
        <w:spacing w:line="360" w:lineRule="auto"/>
        <w:rPr>
          <w:rFonts w:ascii="Times New Roman" w:hAnsi="Times New Roman"/>
          <w:sz w:val="24"/>
          <w:szCs w:val="24"/>
        </w:rPr>
      </w:pPr>
      <w:r w:rsidRPr="00947B0F">
        <w:rPr>
          <w:rFonts w:ascii="Times New Roman" w:hAnsi="Times New Roman"/>
          <w:bCs/>
          <w:sz w:val="24"/>
          <w:szCs w:val="24"/>
        </w:rPr>
        <w:t>Doğa ve çevreyi ko</w:t>
      </w:r>
      <w:r w:rsidRPr="00947B0F">
        <w:rPr>
          <w:rFonts w:ascii="Times New Roman" w:hAnsi="Times New Roman"/>
          <w:bCs/>
          <w:spacing w:val="-1"/>
          <w:sz w:val="24"/>
          <w:szCs w:val="24"/>
        </w:rPr>
        <w:t>r</w:t>
      </w:r>
      <w:r w:rsidRPr="00947B0F">
        <w:rPr>
          <w:rFonts w:ascii="Times New Roman" w:hAnsi="Times New Roman"/>
          <w:bCs/>
          <w:sz w:val="24"/>
          <w:szCs w:val="24"/>
        </w:rPr>
        <w:t>uma bilin</w:t>
      </w:r>
      <w:r w:rsidRPr="00947B0F">
        <w:rPr>
          <w:rFonts w:ascii="Times New Roman" w:hAnsi="Times New Roman"/>
          <w:bCs/>
          <w:spacing w:val="-1"/>
          <w:sz w:val="24"/>
          <w:szCs w:val="24"/>
        </w:rPr>
        <w:t>ci,</w:t>
      </w:r>
    </w:p>
    <w:p w:rsidR="007373B3" w:rsidRPr="00947B0F" w:rsidRDefault="007373B3" w:rsidP="007373B3">
      <w:pPr>
        <w:pStyle w:val="AralkYok"/>
        <w:numPr>
          <w:ilvl w:val="0"/>
          <w:numId w:val="3"/>
        </w:numPr>
        <w:spacing w:line="360" w:lineRule="auto"/>
        <w:rPr>
          <w:rFonts w:ascii="Times New Roman" w:hAnsi="Times New Roman"/>
          <w:sz w:val="24"/>
          <w:szCs w:val="24"/>
        </w:rPr>
      </w:pPr>
      <w:r w:rsidRPr="00947B0F">
        <w:rPr>
          <w:rFonts w:ascii="Times New Roman" w:hAnsi="Times New Roman"/>
          <w:bCs/>
          <w:sz w:val="24"/>
          <w:szCs w:val="24"/>
        </w:rPr>
        <w:t>Sürekli g</w:t>
      </w:r>
      <w:r w:rsidRPr="00947B0F">
        <w:rPr>
          <w:rFonts w:ascii="Times New Roman" w:hAnsi="Times New Roman"/>
          <w:bCs/>
          <w:spacing w:val="-1"/>
          <w:sz w:val="24"/>
          <w:szCs w:val="24"/>
        </w:rPr>
        <w:t>e</w:t>
      </w:r>
      <w:r w:rsidRPr="00947B0F">
        <w:rPr>
          <w:rFonts w:ascii="Times New Roman" w:hAnsi="Times New Roman"/>
          <w:bCs/>
          <w:sz w:val="24"/>
          <w:szCs w:val="24"/>
        </w:rPr>
        <w:t>l</w:t>
      </w:r>
      <w:r w:rsidRPr="00947B0F">
        <w:rPr>
          <w:rFonts w:ascii="Times New Roman" w:hAnsi="Times New Roman"/>
          <w:bCs/>
          <w:spacing w:val="-1"/>
          <w:sz w:val="24"/>
          <w:szCs w:val="24"/>
        </w:rPr>
        <w:t>i</w:t>
      </w:r>
      <w:r w:rsidRPr="00947B0F">
        <w:rPr>
          <w:rFonts w:ascii="Times New Roman" w:hAnsi="Times New Roman"/>
          <w:bCs/>
          <w:sz w:val="24"/>
          <w:szCs w:val="24"/>
        </w:rPr>
        <w:t>şim</w:t>
      </w:r>
    </w:p>
    <w:p w:rsidR="007373B3" w:rsidRPr="00947B0F" w:rsidRDefault="007373B3" w:rsidP="007373B3">
      <w:pPr>
        <w:pStyle w:val="ListeParagraf"/>
        <w:numPr>
          <w:ilvl w:val="0"/>
          <w:numId w:val="3"/>
        </w:numPr>
        <w:spacing w:after="0" w:line="360" w:lineRule="auto"/>
        <w:jc w:val="both"/>
        <w:rPr>
          <w:rFonts w:ascii="Times New Roman" w:hAnsi="Times New Roman"/>
          <w:szCs w:val="24"/>
        </w:rPr>
      </w:pPr>
      <w:r w:rsidRPr="00947B0F">
        <w:rPr>
          <w:rFonts w:ascii="Times New Roman" w:hAnsi="Times New Roman"/>
          <w:szCs w:val="24"/>
        </w:rPr>
        <w:t>Karşılıklı güven ve dürüstlük,</w:t>
      </w:r>
    </w:p>
    <w:p w:rsidR="007373B3" w:rsidRPr="00947B0F" w:rsidRDefault="007373B3" w:rsidP="007373B3">
      <w:pPr>
        <w:pStyle w:val="AralkYok"/>
        <w:numPr>
          <w:ilvl w:val="0"/>
          <w:numId w:val="3"/>
        </w:numPr>
        <w:spacing w:line="360" w:lineRule="auto"/>
        <w:rPr>
          <w:rFonts w:ascii="Times New Roman" w:hAnsi="Times New Roman"/>
          <w:sz w:val="24"/>
          <w:szCs w:val="24"/>
        </w:rPr>
      </w:pPr>
      <w:r w:rsidRPr="00947B0F">
        <w:rPr>
          <w:rFonts w:ascii="Times New Roman" w:hAnsi="Times New Roman"/>
          <w:sz w:val="24"/>
          <w:szCs w:val="24"/>
        </w:rPr>
        <w:t>Eğitimde süreklilik anlayışı,</w:t>
      </w:r>
    </w:p>
    <w:p w:rsidR="007373B3" w:rsidRDefault="007373B3" w:rsidP="007373B3">
      <w:pPr>
        <w:pStyle w:val="AralkYok"/>
        <w:spacing w:line="360" w:lineRule="auto"/>
        <w:ind w:left="1118"/>
        <w:rPr>
          <w:rFonts w:ascii="Times New Roman" w:hAnsi="Times New Roman"/>
          <w:sz w:val="24"/>
          <w:szCs w:val="24"/>
        </w:rPr>
      </w:pPr>
    </w:p>
    <w:p w:rsidR="007373B3" w:rsidRPr="00103A43" w:rsidRDefault="007373B3" w:rsidP="007373B3">
      <w:pPr>
        <w:pStyle w:val="AralkYok"/>
        <w:spacing w:line="360" w:lineRule="auto"/>
        <w:ind w:left="1118"/>
        <w:rPr>
          <w:rFonts w:ascii="Times New Roman" w:hAnsi="Times New Roman"/>
          <w:sz w:val="24"/>
          <w:szCs w:val="24"/>
        </w:rPr>
      </w:pPr>
    </w:p>
    <w:p w:rsidR="00B17718" w:rsidRPr="00A47F2F" w:rsidRDefault="007373B3" w:rsidP="007373B3">
      <w:pPr>
        <w:pStyle w:val="ListeParagraf"/>
        <w:tabs>
          <w:tab w:val="left" w:pos="4638"/>
        </w:tabs>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184D53" w:rsidRDefault="00184D53" w:rsidP="002B6FDB">
      <w:pPr>
        <w:pStyle w:val="Balk1"/>
      </w:pPr>
      <w:bookmarkStart w:id="40" w:name="_Toc411525145"/>
      <w:bookmarkStart w:id="41" w:name="_Toc416085153"/>
      <w:bookmarkStart w:id="42" w:name="_Toc529519459"/>
      <w:bookmarkStart w:id="43" w:name="_Toc531097543"/>
    </w:p>
    <w:p w:rsidR="002F5FC9" w:rsidRDefault="008D4E73" w:rsidP="002B6FDB">
      <w:pPr>
        <w:pStyle w:val="Balk1"/>
      </w:pPr>
      <w:r>
        <w:t xml:space="preserve">BÖLÜM IV: </w:t>
      </w:r>
      <w:r w:rsidR="002F5FC9" w:rsidRPr="002B6FDB">
        <w:t xml:space="preserve">AMAÇ, HEDEF VE </w:t>
      </w:r>
      <w:bookmarkEnd w:id="40"/>
      <w:bookmarkEnd w:id="41"/>
      <w:bookmarkEnd w:id="42"/>
      <w:r w:rsidR="003322A4" w:rsidRPr="002B6FDB">
        <w:t>EYLEMLER</w:t>
      </w:r>
      <w:bookmarkEnd w:id="43"/>
    </w:p>
    <w:p w:rsidR="00A07F33" w:rsidRDefault="00A07F33" w:rsidP="00A07F33">
      <w:pPr>
        <w:rPr>
          <w:highlight w:val="yellow"/>
        </w:rPr>
      </w:pPr>
    </w:p>
    <w:p w:rsidR="00D925AE" w:rsidRPr="000140D3" w:rsidRDefault="00D925AE" w:rsidP="00A07F33">
      <w:pPr>
        <w:rPr>
          <w:highlight w:val="yellow"/>
        </w:rPr>
      </w:pPr>
    </w:p>
    <w:p w:rsidR="002B6FDB" w:rsidRPr="002B6FDB" w:rsidRDefault="002B6FDB" w:rsidP="002B6FDB">
      <w:pPr>
        <w:pStyle w:val="Balk2"/>
      </w:pPr>
      <w:bookmarkStart w:id="44" w:name="_Toc531097544"/>
      <w:r w:rsidRPr="002B6FDB">
        <w:t xml:space="preserve">TEMA </w:t>
      </w:r>
      <w:r>
        <w:t>I</w:t>
      </w:r>
      <w:r w:rsidRPr="002B6FDB">
        <w:t>: EĞİTİM</w:t>
      </w:r>
      <w:r>
        <w:t xml:space="preserve"> VE ÖĞRETİM</w:t>
      </w:r>
      <w:r w:rsidRPr="002B6FDB">
        <w:t xml:space="preserve">E </w:t>
      </w:r>
      <w:r>
        <w:t>ERİŞİM</w:t>
      </w:r>
      <w:bookmarkEnd w:id="44"/>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AE1645">
        <w:t xml:space="preserve"> </w:t>
      </w:r>
      <w:r>
        <w:t>boyu öğrenme kapsamında yürütülen faaliyetlerin ele alındığı temadır.</w:t>
      </w:r>
    </w:p>
    <w:p w:rsidR="003322A4" w:rsidRDefault="003322A4" w:rsidP="003322A4">
      <w:pPr>
        <w:pStyle w:val="Balk3"/>
      </w:pPr>
      <w:bookmarkStart w:id="45"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t xml:space="preserve"> </w:t>
      </w:r>
      <w:bookmarkEnd w:id="45"/>
    </w:p>
    <w:p w:rsidR="00ED407F" w:rsidRDefault="00515098" w:rsidP="009A07E3">
      <w:pPr>
        <w:pStyle w:val="Balk3"/>
        <w:rPr>
          <w:rFonts w:ascii="Book Antiqua" w:hAnsi="Book Antiqua"/>
          <w:sz w:val="24"/>
          <w:szCs w:val="24"/>
        </w:rPr>
      </w:pPr>
      <w:bookmarkStart w:id="46" w:name="_Toc529519462"/>
      <w:bookmarkStart w:id="47"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6"/>
      <w:r w:rsidR="0043786A">
        <w:rPr>
          <w:rFonts w:ascii="Book Antiqua" w:hAnsi="Book Antiqua"/>
          <w:sz w:val="24"/>
          <w:szCs w:val="24"/>
        </w:rPr>
        <w:t>.</w:t>
      </w:r>
      <w:r w:rsidR="00FF6E54">
        <w:rPr>
          <w:rFonts w:ascii="Book Antiqua" w:hAnsi="Book Antiqua"/>
          <w:sz w:val="24"/>
          <w:szCs w:val="24"/>
        </w:rPr>
        <w:t xml:space="preserve"> </w:t>
      </w:r>
    </w:p>
    <w:p w:rsidR="0081680B" w:rsidRDefault="0081680B" w:rsidP="002B6FDB">
      <w:pPr>
        <w:rPr>
          <w:b/>
          <w:i/>
        </w:rPr>
      </w:pPr>
      <w:bookmarkStart w:id="48" w:name="_Toc529519463"/>
      <w:bookmarkEnd w:id="47"/>
    </w:p>
    <w:p w:rsidR="00150EB0" w:rsidRDefault="00150EB0" w:rsidP="002B6FDB">
      <w:pPr>
        <w:rPr>
          <w:b/>
          <w:sz w:val="28"/>
        </w:rPr>
      </w:pPr>
    </w:p>
    <w:p w:rsidR="00150EB0" w:rsidRDefault="00150EB0" w:rsidP="002B6FDB">
      <w:pPr>
        <w:rPr>
          <w:b/>
          <w:sz w:val="28"/>
        </w:rPr>
      </w:pPr>
    </w:p>
    <w:p w:rsidR="00150EB0" w:rsidRDefault="00150EB0" w:rsidP="002B6FDB">
      <w:pPr>
        <w:rPr>
          <w:b/>
          <w:sz w:val="28"/>
        </w:rPr>
      </w:pPr>
    </w:p>
    <w:p w:rsidR="00150EB0" w:rsidRDefault="00150EB0" w:rsidP="002B6FDB">
      <w:pPr>
        <w:rPr>
          <w:b/>
          <w:sz w:val="28"/>
        </w:rPr>
      </w:pPr>
    </w:p>
    <w:p w:rsidR="00947B0F" w:rsidRDefault="00947B0F" w:rsidP="002B6FDB">
      <w:pPr>
        <w:rPr>
          <w:b/>
          <w:sz w:val="28"/>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leri</w:t>
      </w:r>
      <w:bookmarkEnd w:id="48"/>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04254" w:rsidRPr="00A47F2F" w:rsidTr="003322A4">
        <w:trPr>
          <w:gridAfter w:val="1"/>
          <w:wAfter w:w="15" w:type="dxa"/>
          <w:trHeight w:val="309"/>
        </w:trPr>
        <w:tc>
          <w:tcPr>
            <w:tcW w:w="1757" w:type="dxa"/>
            <w:vMerge/>
            <w:shd w:val="clear" w:color="auto" w:fill="auto"/>
            <w:vAlign w:val="center"/>
            <w:hideMark/>
          </w:tcPr>
          <w:p w:rsidR="00304254" w:rsidRPr="003322A4" w:rsidRDefault="00304254" w:rsidP="003322A4">
            <w:pPr>
              <w:spacing w:after="0" w:line="240" w:lineRule="auto"/>
              <w:rPr>
                <w:b/>
                <w:bCs/>
                <w:sz w:val="22"/>
                <w:szCs w:val="22"/>
              </w:rPr>
            </w:pPr>
          </w:p>
        </w:tc>
        <w:tc>
          <w:tcPr>
            <w:tcW w:w="5042" w:type="dxa"/>
            <w:vMerge/>
            <w:shd w:val="clear" w:color="auto" w:fill="auto"/>
            <w:vAlign w:val="center"/>
            <w:hideMark/>
          </w:tcPr>
          <w:p w:rsidR="00304254" w:rsidRPr="003322A4" w:rsidRDefault="00304254" w:rsidP="003322A4">
            <w:pPr>
              <w:spacing w:after="0" w:line="240" w:lineRule="auto"/>
              <w:rPr>
                <w:b/>
                <w:bCs/>
                <w:sz w:val="22"/>
                <w:szCs w:val="22"/>
              </w:rPr>
            </w:pPr>
          </w:p>
        </w:tc>
        <w:tc>
          <w:tcPr>
            <w:tcW w:w="957" w:type="dxa"/>
            <w:shd w:val="clear" w:color="auto" w:fill="auto"/>
            <w:noWrap/>
            <w:vAlign w:val="center"/>
            <w:hideMark/>
          </w:tcPr>
          <w:p w:rsidR="00304254" w:rsidRPr="003322A4" w:rsidRDefault="00304254" w:rsidP="006F338C">
            <w:pPr>
              <w:spacing w:after="0" w:line="240" w:lineRule="auto"/>
              <w:rPr>
                <w:b/>
                <w:bCs/>
                <w:sz w:val="22"/>
                <w:szCs w:val="22"/>
              </w:rPr>
            </w:pPr>
            <w:r w:rsidRPr="003322A4">
              <w:rPr>
                <w:b/>
                <w:bCs/>
                <w:sz w:val="22"/>
                <w:szCs w:val="22"/>
              </w:rPr>
              <w:t>2019</w:t>
            </w:r>
          </w:p>
        </w:tc>
        <w:tc>
          <w:tcPr>
            <w:tcW w:w="1092" w:type="dxa"/>
            <w:gridSpan w:val="2"/>
            <w:shd w:val="clear" w:color="auto" w:fill="auto"/>
            <w:noWrap/>
            <w:vAlign w:val="center"/>
            <w:hideMark/>
          </w:tcPr>
          <w:p w:rsidR="00304254" w:rsidRPr="003322A4" w:rsidRDefault="00304254" w:rsidP="006F338C">
            <w:pPr>
              <w:spacing w:after="0" w:line="240" w:lineRule="auto"/>
              <w:rPr>
                <w:b/>
                <w:bCs/>
                <w:sz w:val="22"/>
                <w:szCs w:val="22"/>
              </w:rPr>
            </w:pPr>
            <w:r w:rsidRPr="003322A4">
              <w:rPr>
                <w:b/>
                <w:bCs/>
                <w:sz w:val="22"/>
                <w:szCs w:val="22"/>
              </w:rPr>
              <w:t>2020</w:t>
            </w:r>
          </w:p>
        </w:tc>
        <w:tc>
          <w:tcPr>
            <w:tcW w:w="1041" w:type="dxa"/>
            <w:vAlign w:val="center"/>
          </w:tcPr>
          <w:p w:rsidR="00304254" w:rsidRPr="003322A4" w:rsidRDefault="00304254" w:rsidP="006F338C">
            <w:pPr>
              <w:spacing w:after="0" w:line="240" w:lineRule="auto"/>
              <w:rPr>
                <w:b/>
                <w:bCs/>
                <w:sz w:val="22"/>
                <w:szCs w:val="22"/>
              </w:rPr>
            </w:pPr>
            <w:r w:rsidRPr="003322A4">
              <w:rPr>
                <w:b/>
                <w:bCs/>
                <w:sz w:val="22"/>
                <w:szCs w:val="22"/>
              </w:rPr>
              <w:t>2021</w:t>
            </w:r>
          </w:p>
        </w:tc>
        <w:tc>
          <w:tcPr>
            <w:tcW w:w="1007" w:type="dxa"/>
            <w:vAlign w:val="center"/>
          </w:tcPr>
          <w:p w:rsidR="00304254" w:rsidRPr="003322A4" w:rsidRDefault="00304254" w:rsidP="006F338C">
            <w:pPr>
              <w:spacing w:after="0" w:line="240" w:lineRule="auto"/>
              <w:rPr>
                <w:b/>
                <w:bCs/>
                <w:sz w:val="22"/>
                <w:szCs w:val="22"/>
              </w:rPr>
            </w:pPr>
            <w:r w:rsidRPr="003322A4">
              <w:rPr>
                <w:b/>
                <w:bCs/>
                <w:sz w:val="22"/>
                <w:szCs w:val="22"/>
              </w:rPr>
              <w:t>2022</w:t>
            </w:r>
          </w:p>
        </w:tc>
        <w:tc>
          <w:tcPr>
            <w:tcW w:w="1092" w:type="dxa"/>
            <w:vAlign w:val="center"/>
          </w:tcPr>
          <w:p w:rsidR="00304254" w:rsidRPr="003322A4" w:rsidRDefault="00304254" w:rsidP="006F338C">
            <w:pPr>
              <w:spacing w:after="0" w:line="240" w:lineRule="auto"/>
              <w:rPr>
                <w:b/>
                <w:bCs/>
                <w:sz w:val="22"/>
                <w:szCs w:val="22"/>
              </w:rPr>
            </w:pPr>
            <w:r w:rsidRPr="003322A4">
              <w:rPr>
                <w:b/>
                <w:bCs/>
                <w:sz w:val="22"/>
                <w:szCs w:val="22"/>
              </w:rPr>
              <w:t>2023</w:t>
            </w:r>
          </w:p>
        </w:tc>
        <w:tc>
          <w:tcPr>
            <w:tcW w:w="1005" w:type="dxa"/>
            <w:vAlign w:val="center"/>
          </w:tcPr>
          <w:p w:rsidR="00304254" w:rsidRPr="003322A4" w:rsidRDefault="00304254" w:rsidP="003322A4">
            <w:pPr>
              <w:spacing w:after="0" w:line="240" w:lineRule="auto"/>
              <w:rPr>
                <w:b/>
                <w:bCs/>
                <w:sz w:val="22"/>
                <w:szCs w:val="22"/>
              </w:rPr>
            </w:pPr>
          </w:p>
        </w:tc>
      </w:tr>
      <w:tr w:rsidR="00304254" w:rsidRPr="00A47F2F" w:rsidTr="00D4745C">
        <w:trPr>
          <w:gridAfter w:val="1"/>
          <w:wAfter w:w="15" w:type="dxa"/>
          <w:trHeight w:val="549"/>
        </w:trPr>
        <w:tc>
          <w:tcPr>
            <w:tcW w:w="1757" w:type="dxa"/>
            <w:shd w:val="clear" w:color="auto" w:fill="auto"/>
            <w:vAlign w:val="center"/>
          </w:tcPr>
          <w:p w:rsidR="00304254" w:rsidRPr="003322A4" w:rsidRDefault="0030425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304254" w:rsidRPr="003322A4" w:rsidRDefault="00304254"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04254" w:rsidRPr="003322A4" w:rsidRDefault="00304254" w:rsidP="006F338C">
            <w:pPr>
              <w:spacing w:after="0" w:line="240" w:lineRule="auto"/>
              <w:rPr>
                <w:sz w:val="22"/>
                <w:szCs w:val="22"/>
              </w:rPr>
            </w:pPr>
            <w:r>
              <w:rPr>
                <w:sz w:val="22"/>
                <w:szCs w:val="22"/>
              </w:rPr>
              <w:t>%75</w:t>
            </w:r>
          </w:p>
        </w:tc>
        <w:tc>
          <w:tcPr>
            <w:tcW w:w="1092" w:type="dxa"/>
            <w:gridSpan w:val="2"/>
            <w:shd w:val="clear" w:color="auto" w:fill="auto"/>
            <w:noWrap/>
          </w:tcPr>
          <w:p w:rsidR="00304254" w:rsidRPr="003322A4" w:rsidRDefault="00304254" w:rsidP="006F338C">
            <w:pPr>
              <w:spacing w:after="0" w:line="240" w:lineRule="auto"/>
              <w:rPr>
                <w:sz w:val="22"/>
                <w:szCs w:val="22"/>
              </w:rPr>
            </w:pPr>
            <w:r>
              <w:rPr>
                <w:sz w:val="22"/>
                <w:szCs w:val="22"/>
              </w:rPr>
              <w:t>%60</w:t>
            </w:r>
          </w:p>
        </w:tc>
        <w:tc>
          <w:tcPr>
            <w:tcW w:w="1041" w:type="dxa"/>
          </w:tcPr>
          <w:p w:rsidR="00304254" w:rsidRPr="003322A4" w:rsidRDefault="00304254" w:rsidP="006F338C">
            <w:pPr>
              <w:spacing w:after="0" w:line="240" w:lineRule="auto"/>
              <w:rPr>
                <w:sz w:val="22"/>
                <w:szCs w:val="22"/>
              </w:rPr>
            </w:pPr>
            <w:r>
              <w:rPr>
                <w:sz w:val="22"/>
                <w:szCs w:val="22"/>
              </w:rPr>
              <w:t>%60</w:t>
            </w:r>
          </w:p>
        </w:tc>
        <w:tc>
          <w:tcPr>
            <w:tcW w:w="1007" w:type="dxa"/>
          </w:tcPr>
          <w:p w:rsidR="00304254" w:rsidRPr="003322A4" w:rsidRDefault="00304254" w:rsidP="006F338C">
            <w:pPr>
              <w:spacing w:after="0" w:line="240" w:lineRule="auto"/>
              <w:rPr>
                <w:sz w:val="22"/>
                <w:szCs w:val="22"/>
              </w:rPr>
            </w:pPr>
            <w:r>
              <w:rPr>
                <w:sz w:val="22"/>
                <w:szCs w:val="22"/>
              </w:rPr>
              <w:t>%50</w:t>
            </w:r>
          </w:p>
        </w:tc>
        <w:tc>
          <w:tcPr>
            <w:tcW w:w="1092" w:type="dxa"/>
          </w:tcPr>
          <w:p w:rsidR="00304254" w:rsidRPr="003322A4" w:rsidRDefault="00304254" w:rsidP="006F338C">
            <w:pPr>
              <w:spacing w:after="0" w:line="240" w:lineRule="auto"/>
              <w:rPr>
                <w:sz w:val="22"/>
                <w:szCs w:val="22"/>
              </w:rPr>
            </w:pPr>
            <w:r>
              <w:rPr>
                <w:sz w:val="22"/>
                <w:szCs w:val="22"/>
              </w:rPr>
              <w:t>%50</w:t>
            </w:r>
          </w:p>
        </w:tc>
        <w:tc>
          <w:tcPr>
            <w:tcW w:w="1005" w:type="dxa"/>
          </w:tcPr>
          <w:p w:rsidR="00304254" w:rsidRPr="003322A4" w:rsidRDefault="00304254" w:rsidP="003322A4">
            <w:pPr>
              <w:spacing w:after="0" w:line="240" w:lineRule="auto"/>
              <w:rPr>
                <w:sz w:val="22"/>
                <w:szCs w:val="22"/>
              </w:rPr>
            </w:pPr>
          </w:p>
        </w:tc>
      </w:tr>
      <w:tr w:rsidR="00304254" w:rsidRPr="00A47F2F" w:rsidTr="00D4745C">
        <w:trPr>
          <w:gridAfter w:val="1"/>
          <w:wAfter w:w="15" w:type="dxa"/>
          <w:trHeight w:val="549"/>
        </w:trPr>
        <w:tc>
          <w:tcPr>
            <w:tcW w:w="1757" w:type="dxa"/>
            <w:shd w:val="clear" w:color="auto" w:fill="auto"/>
            <w:vAlign w:val="center"/>
          </w:tcPr>
          <w:p w:rsidR="00304254" w:rsidRPr="003322A4" w:rsidRDefault="0030425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04254" w:rsidRPr="003322A4" w:rsidRDefault="00304254"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04254" w:rsidRPr="003322A4" w:rsidRDefault="00304254" w:rsidP="006F338C">
            <w:pPr>
              <w:spacing w:after="0" w:line="240" w:lineRule="auto"/>
              <w:rPr>
                <w:sz w:val="22"/>
                <w:szCs w:val="22"/>
              </w:rPr>
            </w:pPr>
          </w:p>
        </w:tc>
        <w:tc>
          <w:tcPr>
            <w:tcW w:w="1092" w:type="dxa"/>
            <w:gridSpan w:val="2"/>
            <w:shd w:val="clear" w:color="auto" w:fill="auto"/>
            <w:noWrap/>
          </w:tcPr>
          <w:p w:rsidR="00304254" w:rsidRPr="003322A4" w:rsidRDefault="00304254" w:rsidP="006F338C">
            <w:pPr>
              <w:spacing w:after="0" w:line="240" w:lineRule="auto"/>
              <w:rPr>
                <w:sz w:val="22"/>
                <w:szCs w:val="22"/>
              </w:rPr>
            </w:pPr>
          </w:p>
        </w:tc>
        <w:tc>
          <w:tcPr>
            <w:tcW w:w="1041" w:type="dxa"/>
            <w:tcBorders>
              <w:bottom w:val="single" w:sz="4" w:space="0" w:color="auto"/>
            </w:tcBorders>
          </w:tcPr>
          <w:p w:rsidR="00304254" w:rsidRPr="003322A4" w:rsidRDefault="00304254" w:rsidP="006F338C">
            <w:pPr>
              <w:spacing w:after="0" w:line="240" w:lineRule="auto"/>
              <w:rPr>
                <w:sz w:val="22"/>
                <w:szCs w:val="22"/>
              </w:rPr>
            </w:pPr>
          </w:p>
        </w:tc>
        <w:tc>
          <w:tcPr>
            <w:tcW w:w="1007" w:type="dxa"/>
          </w:tcPr>
          <w:p w:rsidR="00304254" w:rsidRPr="003322A4" w:rsidRDefault="00304254" w:rsidP="006F338C">
            <w:pPr>
              <w:spacing w:after="0" w:line="240" w:lineRule="auto"/>
              <w:rPr>
                <w:sz w:val="22"/>
                <w:szCs w:val="22"/>
              </w:rPr>
            </w:pPr>
          </w:p>
        </w:tc>
        <w:tc>
          <w:tcPr>
            <w:tcW w:w="1092" w:type="dxa"/>
          </w:tcPr>
          <w:p w:rsidR="00304254" w:rsidRPr="003322A4" w:rsidRDefault="00304254" w:rsidP="006F338C">
            <w:pPr>
              <w:spacing w:after="0" w:line="240" w:lineRule="auto"/>
              <w:rPr>
                <w:sz w:val="22"/>
                <w:szCs w:val="22"/>
              </w:rPr>
            </w:pPr>
          </w:p>
        </w:tc>
        <w:tc>
          <w:tcPr>
            <w:tcW w:w="1005" w:type="dxa"/>
          </w:tcPr>
          <w:p w:rsidR="00304254" w:rsidRPr="003322A4" w:rsidRDefault="00304254" w:rsidP="003322A4">
            <w:pPr>
              <w:spacing w:after="0" w:line="240" w:lineRule="auto"/>
              <w:rPr>
                <w:sz w:val="22"/>
                <w:szCs w:val="22"/>
              </w:rPr>
            </w:pPr>
          </w:p>
        </w:tc>
      </w:tr>
      <w:tr w:rsidR="00304254" w:rsidRPr="00A47F2F" w:rsidTr="00D4745C">
        <w:trPr>
          <w:gridAfter w:val="1"/>
          <w:wAfter w:w="15" w:type="dxa"/>
          <w:trHeight w:val="549"/>
        </w:trPr>
        <w:tc>
          <w:tcPr>
            <w:tcW w:w="1757" w:type="dxa"/>
            <w:shd w:val="clear" w:color="auto" w:fill="auto"/>
            <w:vAlign w:val="center"/>
          </w:tcPr>
          <w:p w:rsidR="00304254" w:rsidRPr="003322A4" w:rsidRDefault="00304254" w:rsidP="00B13CCA">
            <w:pPr>
              <w:spacing w:after="0"/>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04254" w:rsidRPr="003322A4" w:rsidRDefault="00304254" w:rsidP="00B13CCA">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304254" w:rsidRPr="003322A4" w:rsidRDefault="00304254" w:rsidP="006F338C">
            <w:pPr>
              <w:spacing w:after="0" w:line="240" w:lineRule="auto"/>
              <w:jc w:val="center"/>
              <w:rPr>
                <w:sz w:val="22"/>
                <w:szCs w:val="22"/>
              </w:rPr>
            </w:pPr>
            <w:r>
              <w:rPr>
                <w:sz w:val="22"/>
                <w:szCs w:val="22"/>
              </w:rPr>
              <w:t>%30</w:t>
            </w:r>
          </w:p>
        </w:tc>
        <w:tc>
          <w:tcPr>
            <w:tcW w:w="1092" w:type="dxa"/>
            <w:gridSpan w:val="2"/>
            <w:shd w:val="clear" w:color="auto" w:fill="auto"/>
            <w:noWrap/>
          </w:tcPr>
          <w:p w:rsidR="00304254" w:rsidRPr="003322A4" w:rsidRDefault="00304254" w:rsidP="006F338C">
            <w:pPr>
              <w:spacing w:after="0" w:line="240" w:lineRule="auto"/>
              <w:jc w:val="center"/>
              <w:rPr>
                <w:sz w:val="22"/>
                <w:szCs w:val="22"/>
              </w:rPr>
            </w:pPr>
            <w:r>
              <w:rPr>
                <w:sz w:val="22"/>
                <w:szCs w:val="22"/>
              </w:rPr>
              <w:t>%32</w:t>
            </w:r>
          </w:p>
        </w:tc>
        <w:tc>
          <w:tcPr>
            <w:tcW w:w="1041" w:type="dxa"/>
            <w:tcBorders>
              <w:bottom w:val="single" w:sz="4" w:space="0" w:color="auto"/>
            </w:tcBorders>
          </w:tcPr>
          <w:p w:rsidR="00304254" w:rsidRPr="003322A4" w:rsidRDefault="00304254" w:rsidP="006F338C">
            <w:pPr>
              <w:spacing w:after="0" w:line="240" w:lineRule="auto"/>
              <w:jc w:val="center"/>
              <w:rPr>
                <w:sz w:val="22"/>
                <w:szCs w:val="22"/>
              </w:rPr>
            </w:pPr>
            <w:r>
              <w:rPr>
                <w:sz w:val="22"/>
                <w:szCs w:val="22"/>
              </w:rPr>
              <w:t>%34</w:t>
            </w:r>
          </w:p>
        </w:tc>
        <w:tc>
          <w:tcPr>
            <w:tcW w:w="1007" w:type="dxa"/>
          </w:tcPr>
          <w:p w:rsidR="00304254" w:rsidRPr="003322A4" w:rsidRDefault="00304254" w:rsidP="006F338C">
            <w:pPr>
              <w:spacing w:after="0" w:line="240" w:lineRule="auto"/>
              <w:jc w:val="center"/>
              <w:rPr>
                <w:sz w:val="22"/>
                <w:szCs w:val="22"/>
              </w:rPr>
            </w:pPr>
            <w:r>
              <w:rPr>
                <w:sz w:val="22"/>
                <w:szCs w:val="22"/>
              </w:rPr>
              <w:t>%35</w:t>
            </w:r>
          </w:p>
        </w:tc>
        <w:tc>
          <w:tcPr>
            <w:tcW w:w="1092" w:type="dxa"/>
          </w:tcPr>
          <w:p w:rsidR="00304254" w:rsidRPr="003322A4" w:rsidRDefault="00304254" w:rsidP="006F338C">
            <w:pPr>
              <w:spacing w:after="0" w:line="240" w:lineRule="auto"/>
              <w:jc w:val="center"/>
              <w:rPr>
                <w:sz w:val="22"/>
                <w:szCs w:val="22"/>
              </w:rPr>
            </w:pPr>
            <w:r>
              <w:rPr>
                <w:sz w:val="22"/>
                <w:szCs w:val="22"/>
              </w:rPr>
              <w:t>%37</w:t>
            </w:r>
          </w:p>
        </w:tc>
        <w:tc>
          <w:tcPr>
            <w:tcW w:w="1005" w:type="dxa"/>
          </w:tcPr>
          <w:p w:rsidR="00304254" w:rsidRPr="003322A4" w:rsidRDefault="00304254" w:rsidP="00B13CCA">
            <w:pPr>
              <w:spacing w:after="0" w:line="240" w:lineRule="auto"/>
              <w:jc w:val="center"/>
              <w:rPr>
                <w:sz w:val="22"/>
                <w:szCs w:val="22"/>
              </w:rPr>
            </w:pPr>
          </w:p>
        </w:tc>
      </w:tr>
      <w:tr w:rsidR="00304254" w:rsidRPr="00A47F2F" w:rsidTr="00D4745C">
        <w:trPr>
          <w:gridAfter w:val="1"/>
          <w:wAfter w:w="15" w:type="dxa"/>
          <w:trHeight w:val="549"/>
        </w:trPr>
        <w:tc>
          <w:tcPr>
            <w:tcW w:w="1757" w:type="dxa"/>
            <w:shd w:val="clear" w:color="auto" w:fill="auto"/>
            <w:vAlign w:val="center"/>
          </w:tcPr>
          <w:p w:rsidR="00304254" w:rsidRPr="003322A4" w:rsidRDefault="00304254" w:rsidP="00B13CCA">
            <w:pPr>
              <w:spacing w:after="0"/>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04254" w:rsidRPr="003322A4" w:rsidRDefault="00304254" w:rsidP="00B13CCA">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04254" w:rsidRPr="003322A4" w:rsidRDefault="00304254" w:rsidP="006F338C">
            <w:pPr>
              <w:spacing w:after="0" w:line="240" w:lineRule="auto"/>
              <w:jc w:val="center"/>
              <w:rPr>
                <w:sz w:val="22"/>
                <w:szCs w:val="22"/>
              </w:rPr>
            </w:pPr>
            <w:r>
              <w:rPr>
                <w:sz w:val="22"/>
                <w:szCs w:val="22"/>
              </w:rPr>
              <w:t>%0</w:t>
            </w:r>
          </w:p>
        </w:tc>
        <w:tc>
          <w:tcPr>
            <w:tcW w:w="1092" w:type="dxa"/>
            <w:gridSpan w:val="2"/>
            <w:shd w:val="clear" w:color="auto" w:fill="auto"/>
            <w:noWrap/>
          </w:tcPr>
          <w:p w:rsidR="00304254" w:rsidRPr="003322A4" w:rsidRDefault="00304254" w:rsidP="006F338C">
            <w:pPr>
              <w:spacing w:after="0" w:line="240" w:lineRule="auto"/>
              <w:jc w:val="center"/>
              <w:rPr>
                <w:sz w:val="22"/>
                <w:szCs w:val="22"/>
              </w:rPr>
            </w:pPr>
            <w:r>
              <w:rPr>
                <w:sz w:val="22"/>
                <w:szCs w:val="22"/>
              </w:rPr>
              <w:t>%0</w:t>
            </w:r>
          </w:p>
        </w:tc>
        <w:tc>
          <w:tcPr>
            <w:tcW w:w="1041" w:type="dxa"/>
            <w:tcBorders>
              <w:top w:val="single" w:sz="4" w:space="0" w:color="auto"/>
            </w:tcBorders>
          </w:tcPr>
          <w:p w:rsidR="00304254" w:rsidRPr="003322A4" w:rsidRDefault="00304254" w:rsidP="006F338C">
            <w:pPr>
              <w:spacing w:after="0" w:line="240" w:lineRule="auto"/>
              <w:jc w:val="center"/>
              <w:rPr>
                <w:sz w:val="22"/>
                <w:szCs w:val="22"/>
              </w:rPr>
            </w:pPr>
            <w:r>
              <w:rPr>
                <w:sz w:val="22"/>
                <w:szCs w:val="22"/>
              </w:rPr>
              <w:t>%0</w:t>
            </w:r>
          </w:p>
        </w:tc>
        <w:tc>
          <w:tcPr>
            <w:tcW w:w="1007" w:type="dxa"/>
          </w:tcPr>
          <w:p w:rsidR="00304254" w:rsidRPr="003322A4" w:rsidRDefault="00304254" w:rsidP="006F338C">
            <w:pPr>
              <w:spacing w:after="0" w:line="240" w:lineRule="auto"/>
              <w:jc w:val="center"/>
              <w:rPr>
                <w:sz w:val="22"/>
                <w:szCs w:val="22"/>
              </w:rPr>
            </w:pPr>
            <w:r>
              <w:rPr>
                <w:sz w:val="22"/>
                <w:szCs w:val="22"/>
              </w:rPr>
              <w:t>%0</w:t>
            </w:r>
          </w:p>
        </w:tc>
        <w:tc>
          <w:tcPr>
            <w:tcW w:w="1092" w:type="dxa"/>
          </w:tcPr>
          <w:p w:rsidR="00304254" w:rsidRPr="003322A4" w:rsidRDefault="00304254" w:rsidP="006F338C">
            <w:pPr>
              <w:spacing w:after="0" w:line="240" w:lineRule="auto"/>
              <w:jc w:val="center"/>
              <w:rPr>
                <w:sz w:val="22"/>
                <w:szCs w:val="22"/>
              </w:rPr>
            </w:pPr>
            <w:r>
              <w:rPr>
                <w:sz w:val="22"/>
                <w:szCs w:val="22"/>
              </w:rPr>
              <w:t>%0</w:t>
            </w:r>
          </w:p>
        </w:tc>
        <w:tc>
          <w:tcPr>
            <w:tcW w:w="1005" w:type="dxa"/>
          </w:tcPr>
          <w:p w:rsidR="00304254" w:rsidRPr="003322A4" w:rsidRDefault="00304254" w:rsidP="00AE1645">
            <w:pPr>
              <w:spacing w:after="0" w:line="240" w:lineRule="auto"/>
              <w:jc w:val="center"/>
              <w:rPr>
                <w:sz w:val="22"/>
                <w:szCs w:val="22"/>
              </w:rPr>
            </w:pPr>
          </w:p>
        </w:tc>
      </w:tr>
      <w:tr w:rsidR="00304254" w:rsidRPr="00A47F2F" w:rsidTr="00D4745C">
        <w:trPr>
          <w:gridAfter w:val="1"/>
          <w:wAfter w:w="15" w:type="dxa"/>
          <w:trHeight w:val="549"/>
        </w:trPr>
        <w:tc>
          <w:tcPr>
            <w:tcW w:w="1757" w:type="dxa"/>
            <w:shd w:val="clear" w:color="auto" w:fill="auto"/>
            <w:vAlign w:val="center"/>
          </w:tcPr>
          <w:p w:rsidR="00304254" w:rsidRPr="003322A4" w:rsidRDefault="00304254" w:rsidP="00B13CCA">
            <w:pPr>
              <w:spacing w:after="0"/>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304254" w:rsidRPr="003322A4" w:rsidRDefault="00304254" w:rsidP="00B13CCA">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04254" w:rsidRPr="003322A4" w:rsidRDefault="00304254" w:rsidP="006F338C">
            <w:pPr>
              <w:spacing w:after="0" w:line="240" w:lineRule="auto"/>
              <w:jc w:val="center"/>
              <w:rPr>
                <w:sz w:val="22"/>
                <w:szCs w:val="22"/>
              </w:rPr>
            </w:pPr>
            <w:r>
              <w:rPr>
                <w:sz w:val="22"/>
                <w:szCs w:val="22"/>
              </w:rPr>
              <w:t>%0</w:t>
            </w:r>
          </w:p>
        </w:tc>
        <w:tc>
          <w:tcPr>
            <w:tcW w:w="1092" w:type="dxa"/>
            <w:gridSpan w:val="2"/>
            <w:shd w:val="clear" w:color="auto" w:fill="auto"/>
            <w:noWrap/>
          </w:tcPr>
          <w:p w:rsidR="00304254" w:rsidRPr="003322A4" w:rsidRDefault="00304254" w:rsidP="006F338C">
            <w:pPr>
              <w:spacing w:after="0" w:line="240" w:lineRule="auto"/>
              <w:jc w:val="center"/>
              <w:rPr>
                <w:sz w:val="22"/>
                <w:szCs w:val="22"/>
              </w:rPr>
            </w:pPr>
            <w:r>
              <w:rPr>
                <w:sz w:val="22"/>
                <w:szCs w:val="22"/>
              </w:rPr>
              <w:t>%0</w:t>
            </w:r>
          </w:p>
        </w:tc>
        <w:tc>
          <w:tcPr>
            <w:tcW w:w="1041" w:type="dxa"/>
          </w:tcPr>
          <w:p w:rsidR="00304254" w:rsidRPr="003322A4" w:rsidRDefault="00304254" w:rsidP="006F338C">
            <w:pPr>
              <w:spacing w:after="0" w:line="240" w:lineRule="auto"/>
              <w:jc w:val="center"/>
              <w:rPr>
                <w:sz w:val="22"/>
                <w:szCs w:val="22"/>
              </w:rPr>
            </w:pPr>
            <w:r>
              <w:rPr>
                <w:sz w:val="22"/>
                <w:szCs w:val="22"/>
              </w:rPr>
              <w:t>%0</w:t>
            </w:r>
          </w:p>
        </w:tc>
        <w:tc>
          <w:tcPr>
            <w:tcW w:w="1007" w:type="dxa"/>
          </w:tcPr>
          <w:p w:rsidR="00304254" w:rsidRPr="003322A4" w:rsidRDefault="00304254" w:rsidP="006F338C">
            <w:pPr>
              <w:spacing w:after="0" w:line="240" w:lineRule="auto"/>
              <w:jc w:val="center"/>
              <w:rPr>
                <w:sz w:val="22"/>
                <w:szCs w:val="22"/>
              </w:rPr>
            </w:pPr>
            <w:r>
              <w:rPr>
                <w:sz w:val="22"/>
                <w:szCs w:val="22"/>
              </w:rPr>
              <w:t>%0</w:t>
            </w:r>
          </w:p>
        </w:tc>
        <w:tc>
          <w:tcPr>
            <w:tcW w:w="1092" w:type="dxa"/>
          </w:tcPr>
          <w:p w:rsidR="00304254" w:rsidRPr="003322A4" w:rsidRDefault="00304254" w:rsidP="006F338C">
            <w:pPr>
              <w:spacing w:after="0" w:line="240" w:lineRule="auto"/>
              <w:jc w:val="center"/>
              <w:rPr>
                <w:sz w:val="22"/>
                <w:szCs w:val="22"/>
              </w:rPr>
            </w:pPr>
            <w:r>
              <w:rPr>
                <w:sz w:val="22"/>
                <w:szCs w:val="22"/>
              </w:rPr>
              <w:t>%0</w:t>
            </w:r>
          </w:p>
        </w:tc>
        <w:tc>
          <w:tcPr>
            <w:tcW w:w="1005" w:type="dxa"/>
          </w:tcPr>
          <w:p w:rsidR="00304254" w:rsidRPr="003322A4" w:rsidRDefault="00304254" w:rsidP="00B13CCA">
            <w:pPr>
              <w:spacing w:after="0" w:line="240" w:lineRule="auto"/>
              <w:jc w:val="center"/>
              <w:rPr>
                <w:sz w:val="22"/>
                <w:szCs w:val="22"/>
              </w:rPr>
            </w:pPr>
          </w:p>
        </w:tc>
      </w:tr>
      <w:tr w:rsidR="00304254" w:rsidRPr="00A47F2F" w:rsidTr="00D4745C">
        <w:trPr>
          <w:gridAfter w:val="1"/>
          <w:wAfter w:w="15" w:type="dxa"/>
          <w:trHeight w:val="549"/>
        </w:trPr>
        <w:tc>
          <w:tcPr>
            <w:tcW w:w="1757" w:type="dxa"/>
            <w:shd w:val="clear" w:color="auto" w:fill="auto"/>
            <w:vAlign w:val="center"/>
          </w:tcPr>
          <w:p w:rsidR="00304254" w:rsidRPr="003322A4" w:rsidRDefault="00304254" w:rsidP="00B13CCA">
            <w:pPr>
              <w:spacing w:after="0"/>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304254" w:rsidRPr="003322A4" w:rsidRDefault="00304254" w:rsidP="00B13CCA">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04254" w:rsidRPr="003322A4" w:rsidRDefault="00304254" w:rsidP="006F338C">
            <w:pPr>
              <w:spacing w:after="0" w:line="240" w:lineRule="auto"/>
              <w:jc w:val="center"/>
              <w:rPr>
                <w:sz w:val="22"/>
                <w:szCs w:val="22"/>
              </w:rPr>
            </w:pPr>
            <w:r>
              <w:rPr>
                <w:sz w:val="22"/>
                <w:szCs w:val="22"/>
              </w:rPr>
              <w:t>0</w:t>
            </w:r>
          </w:p>
        </w:tc>
        <w:tc>
          <w:tcPr>
            <w:tcW w:w="1092" w:type="dxa"/>
            <w:gridSpan w:val="2"/>
            <w:shd w:val="clear" w:color="auto" w:fill="auto"/>
            <w:noWrap/>
          </w:tcPr>
          <w:p w:rsidR="00304254" w:rsidRPr="003322A4" w:rsidRDefault="00304254" w:rsidP="006F338C">
            <w:pPr>
              <w:spacing w:after="0" w:line="240" w:lineRule="auto"/>
              <w:jc w:val="center"/>
              <w:rPr>
                <w:sz w:val="22"/>
                <w:szCs w:val="22"/>
              </w:rPr>
            </w:pPr>
            <w:r>
              <w:rPr>
                <w:sz w:val="22"/>
                <w:szCs w:val="22"/>
              </w:rPr>
              <w:t>0</w:t>
            </w:r>
          </w:p>
        </w:tc>
        <w:tc>
          <w:tcPr>
            <w:tcW w:w="1041" w:type="dxa"/>
          </w:tcPr>
          <w:p w:rsidR="00304254" w:rsidRPr="003322A4" w:rsidRDefault="00304254" w:rsidP="006F338C">
            <w:pPr>
              <w:spacing w:after="0" w:line="240" w:lineRule="auto"/>
              <w:jc w:val="center"/>
              <w:rPr>
                <w:sz w:val="22"/>
                <w:szCs w:val="22"/>
              </w:rPr>
            </w:pPr>
            <w:r>
              <w:rPr>
                <w:sz w:val="22"/>
                <w:szCs w:val="22"/>
              </w:rPr>
              <w:t>0</w:t>
            </w:r>
          </w:p>
        </w:tc>
        <w:tc>
          <w:tcPr>
            <w:tcW w:w="1007" w:type="dxa"/>
          </w:tcPr>
          <w:p w:rsidR="00304254" w:rsidRPr="003322A4" w:rsidRDefault="00304254" w:rsidP="006F338C">
            <w:pPr>
              <w:spacing w:after="0" w:line="240" w:lineRule="auto"/>
              <w:jc w:val="center"/>
              <w:rPr>
                <w:sz w:val="22"/>
                <w:szCs w:val="22"/>
              </w:rPr>
            </w:pPr>
            <w:r>
              <w:rPr>
                <w:sz w:val="22"/>
                <w:szCs w:val="22"/>
              </w:rPr>
              <w:t>0</w:t>
            </w:r>
          </w:p>
        </w:tc>
        <w:tc>
          <w:tcPr>
            <w:tcW w:w="1092" w:type="dxa"/>
          </w:tcPr>
          <w:p w:rsidR="00304254" w:rsidRPr="003322A4" w:rsidRDefault="00304254" w:rsidP="006F338C">
            <w:pPr>
              <w:spacing w:after="0" w:line="240" w:lineRule="auto"/>
              <w:jc w:val="center"/>
              <w:rPr>
                <w:sz w:val="22"/>
                <w:szCs w:val="22"/>
              </w:rPr>
            </w:pPr>
            <w:r>
              <w:rPr>
                <w:sz w:val="22"/>
                <w:szCs w:val="22"/>
              </w:rPr>
              <w:t>0</w:t>
            </w:r>
          </w:p>
        </w:tc>
        <w:tc>
          <w:tcPr>
            <w:tcW w:w="1005" w:type="dxa"/>
          </w:tcPr>
          <w:p w:rsidR="00304254" w:rsidRPr="003322A4" w:rsidRDefault="00304254" w:rsidP="00B13CCA">
            <w:pPr>
              <w:spacing w:after="0" w:line="240" w:lineRule="auto"/>
              <w:jc w:val="center"/>
              <w:rPr>
                <w:sz w:val="22"/>
                <w:szCs w:val="22"/>
              </w:rPr>
            </w:pPr>
          </w:p>
        </w:tc>
      </w:tr>
      <w:tr w:rsidR="00304254" w:rsidRPr="00A47F2F" w:rsidTr="003322A4">
        <w:trPr>
          <w:gridAfter w:val="1"/>
          <w:wAfter w:w="15" w:type="dxa"/>
          <w:trHeight w:val="549"/>
        </w:trPr>
        <w:tc>
          <w:tcPr>
            <w:tcW w:w="1757" w:type="dxa"/>
            <w:shd w:val="clear" w:color="auto" w:fill="auto"/>
            <w:vAlign w:val="center"/>
          </w:tcPr>
          <w:p w:rsidR="00304254" w:rsidRPr="003322A4" w:rsidRDefault="00304254"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304254" w:rsidRDefault="00304254"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auto"/>
            <w:noWrap/>
            <w:vAlign w:val="center"/>
          </w:tcPr>
          <w:p w:rsidR="00304254" w:rsidRPr="003322A4" w:rsidRDefault="00304254" w:rsidP="003322A4">
            <w:pPr>
              <w:spacing w:after="0" w:line="240" w:lineRule="auto"/>
              <w:rPr>
                <w:sz w:val="22"/>
                <w:szCs w:val="22"/>
              </w:rPr>
            </w:pPr>
          </w:p>
        </w:tc>
        <w:tc>
          <w:tcPr>
            <w:tcW w:w="1092" w:type="dxa"/>
            <w:gridSpan w:val="2"/>
            <w:shd w:val="clear" w:color="auto" w:fill="auto"/>
            <w:noWrap/>
            <w:vAlign w:val="center"/>
          </w:tcPr>
          <w:p w:rsidR="00304254" w:rsidRPr="003322A4" w:rsidRDefault="00304254" w:rsidP="003322A4">
            <w:pPr>
              <w:spacing w:after="0" w:line="240" w:lineRule="auto"/>
              <w:rPr>
                <w:sz w:val="22"/>
                <w:szCs w:val="22"/>
              </w:rPr>
            </w:pPr>
          </w:p>
        </w:tc>
        <w:tc>
          <w:tcPr>
            <w:tcW w:w="1041" w:type="dxa"/>
          </w:tcPr>
          <w:p w:rsidR="00304254" w:rsidRPr="003322A4" w:rsidRDefault="00304254" w:rsidP="003322A4">
            <w:pPr>
              <w:spacing w:after="0" w:line="240" w:lineRule="auto"/>
              <w:rPr>
                <w:sz w:val="22"/>
                <w:szCs w:val="22"/>
              </w:rPr>
            </w:pPr>
          </w:p>
        </w:tc>
        <w:tc>
          <w:tcPr>
            <w:tcW w:w="1007" w:type="dxa"/>
          </w:tcPr>
          <w:p w:rsidR="00304254" w:rsidRPr="003322A4" w:rsidRDefault="00304254" w:rsidP="003322A4">
            <w:pPr>
              <w:spacing w:after="0" w:line="240" w:lineRule="auto"/>
              <w:rPr>
                <w:sz w:val="22"/>
                <w:szCs w:val="22"/>
              </w:rPr>
            </w:pPr>
          </w:p>
        </w:tc>
        <w:tc>
          <w:tcPr>
            <w:tcW w:w="1092" w:type="dxa"/>
          </w:tcPr>
          <w:p w:rsidR="00304254" w:rsidRPr="003322A4" w:rsidRDefault="00304254" w:rsidP="003322A4">
            <w:pPr>
              <w:spacing w:after="0" w:line="240" w:lineRule="auto"/>
              <w:rPr>
                <w:sz w:val="22"/>
                <w:szCs w:val="22"/>
              </w:rPr>
            </w:pPr>
          </w:p>
        </w:tc>
        <w:tc>
          <w:tcPr>
            <w:tcW w:w="1005" w:type="dxa"/>
          </w:tcPr>
          <w:p w:rsidR="00304254" w:rsidRPr="003322A4" w:rsidRDefault="00304254" w:rsidP="003322A4">
            <w:pPr>
              <w:spacing w:after="0" w:line="240" w:lineRule="auto"/>
              <w:rPr>
                <w:sz w:val="22"/>
                <w:szCs w:val="22"/>
              </w:rPr>
            </w:pPr>
          </w:p>
        </w:tc>
      </w:tr>
      <w:tr w:rsidR="00304254" w:rsidRPr="00A47F2F" w:rsidTr="003322A4">
        <w:trPr>
          <w:gridAfter w:val="1"/>
          <w:wAfter w:w="15" w:type="dxa"/>
          <w:trHeight w:val="549"/>
        </w:trPr>
        <w:tc>
          <w:tcPr>
            <w:tcW w:w="1757" w:type="dxa"/>
            <w:shd w:val="clear" w:color="auto" w:fill="auto"/>
            <w:vAlign w:val="center"/>
          </w:tcPr>
          <w:p w:rsidR="00304254" w:rsidRPr="003322A4" w:rsidRDefault="00304254"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304254" w:rsidRDefault="00304254"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304254" w:rsidRPr="003322A4" w:rsidRDefault="00304254" w:rsidP="003322A4">
            <w:pPr>
              <w:spacing w:after="0" w:line="240" w:lineRule="auto"/>
              <w:rPr>
                <w:sz w:val="22"/>
                <w:szCs w:val="22"/>
              </w:rPr>
            </w:pPr>
          </w:p>
        </w:tc>
        <w:tc>
          <w:tcPr>
            <w:tcW w:w="1092" w:type="dxa"/>
            <w:gridSpan w:val="2"/>
            <w:shd w:val="clear" w:color="auto" w:fill="auto"/>
            <w:noWrap/>
            <w:vAlign w:val="center"/>
          </w:tcPr>
          <w:p w:rsidR="00304254" w:rsidRPr="003322A4" w:rsidRDefault="00304254" w:rsidP="003322A4">
            <w:pPr>
              <w:spacing w:after="0" w:line="240" w:lineRule="auto"/>
              <w:rPr>
                <w:sz w:val="22"/>
                <w:szCs w:val="22"/>
              </w:rPr>
            </w:pPr>
          </w:p>
        </w:tc>
        <w:tc>
          <w:tcPr>
            <w:tcW w:w="1041" w:type="dxa"/>
          </w:tcPr>
          <w:p w:rsidR="00304254" w:rsidRPr="003322A4" w:rsidRDefault="00304254" w:rsidP="003322A4">
            <w:pPr>
              <w:spacing w:after="0" w:line="240" w:lineRule="auto"/>
              <w:rPr>
                <w:sz w:val="22"/>
                <w:szCs w:val="22"/>
              </w:rPr>
            </w:pPr>
          </w:p>
        </w:tc>
        <w:tc>
          <w:tcPr>
            <w:tcW w:w="1007" w:type="dxa"/>
          </w:tcPr>
          <w:p w:rsidR="00304254" w:rsidRPr="003322A4" w:rsidRDefault="00304254" w:rsidP="003322A4">
            <w:pPr>
              <w:spacing w:after="0" w:line="240" w:lineRule="auto"/>
              <w:rPr>
                <w:sz w:val="22"/>
                <w:szCs w:val="22"/>
              </w:rPr>
            </w:pPr>
          </w:p>
        </w:tc>
        <w:tc>
          <w:tcPr>
            <w:tcW w:w="1092" w:type="dxa"/>
          </w:tcPr>
          <w:p w:rsidR="00304254" w:rsidRPr="003322A4" w:rsidRDefault="00304254" w:rsidP="003322A4">
            <w:pPr>
              <w:spacing w:after="0" w:line="240" w:lineRule="auto"/>
              <w:rPr>
                <w:sz w:val="22"/>
                <w:szCs w:val="22"/>
              </w:rPr>
            </w:pPr>
          </w:p>
        </w:tc>
        <w:tc>
          <w:tcPr>
            <w:tcW w:w="1005" w:type="dxa"/>
          </w:tcPr>
          <w:p w:rsidR="00304254" w:rsidRPr="003322A4" w:rsidRDefault="00304254" w:rsidP="003322A4">
            <w:pPr>
              <w:spacing w:after="0" w:line="240" w:lineRule="auto"/>
              <w:rPr>
                <w:sz w:val="22"/>
                <w:szCs w:val="22"/>
              </w:rPr>
            </w:pPr>
          </w:p>
        </w:tc>
      </w:tr>
    </w:tbl>
    <w:p w:rsidR="00D41148" w:rsidRDefault="00D41148" w:rsidP="000E1209">
      <w:pPr>
        <w:jc w:val="both"/>
        <w:rPr>
          <w:b/>
          <w:i/>
          <w:szCs w:val="24"/>
        </w:rPr>
      </w:pPr>
    </w:p>
    <w:p w:rsidR="00D925AE" w:rsidRDefault="00D925AE" w:rsidP="000E1209">
      <w:pPr>
        <w:jc w:val="both"/>
        <w:rPr>
          <w:b/>
          <w:i/>
          <w:szCs w:val="24"/>
        </w:rPr>
      </w:pPr>
    </w:p>
    <w:p w:rsidR="00D925AE" w:rsidRDefault="00D925AE" w:rsidP="000E1209">
      <w:pPr>
        <w:jc w:val="both"/>
        <w:rPr>
          <w:b/>
          <w:i/>
          <w:szCs w:val="24"/>
        </w:rPr>
      </w:pPr>
    </w:p>
    <w:p w:rsidR="00D925AE" w:rsidRDefault="00D925AE" w:rsidP="000E1209">
      <w:pPr>
        <w:jc w:val="both"/>
        <w:rPr>
          <w:b/>
          <w:i/>
          <w:szCs w:val="24"/>
        </w:rPr>
      </w:pPr>
    </w:p>
    <w:p w:rsidR="008D0129" w:rsidRDefault="008D0129" w:rsidP="000E1209">
      <w:pPr>
        <w:jc w:val="both"/>
        <w:rPr>
          <w:b/>
          <w:i/>
          <w:szCs w:val="24"/>
        </w:rPr>
      </w:pPr>
    </w:p>
    <w:p w:rsidR="00D925AE" w:rsidRDefault="00D925AE" w:rsidP="000E1209">
      <w:pPr>
        <w:jc w:val="both"/>
        <w:rPr>
          <w:b/>
          <w:i/>
          <w:szCs w:val="24"/>
        </w:rPr>
      </w:pPr>
    </w:p>
    <w:p w:rsidR="00150EB0" w:rsidRDefault="00150EB0" w:rsidP="000E1209">
      <w:pPr>
        <w:jc w:val="both"/>
        <w:rPr>
          <w:b/>
          <w:i/>
          <w:szCs w:val="24"/>
        </w:rPr>
      </w:pPr>
    </w:p>
    <w:p w:rsidR="00150EB0" w:rsidRDefault="00150EB0" w:rsidP="000E1209">
      <w:pPr>
        <w:jc w:val="both"/>
        <w:rPr>
          <w:b/>
          <w:i/>
          <w:szCs w:val="24"/>
        </w:rPr>
      </w:pP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D925AE">
            <w:pPr>
              <w:spacing w:after="0" w:line="240" w:lineRule="auto"/>
              <w:jc w:val="both"/>
              <w:rPr>
                <w:color w:val="000000"/>
                <w:szCs w:val="24"/>
              </w:rPr>
            </w:pPr>
            <w:r>
              <w:rPr>
                <w:color w:val="000000"/>
                <w:szCs w:val="24"/>
              </w:rPr>
              <w:t xml:space="preserve">01 </w:t>
            </w:r>
            <w:r w:rsidR="00D925AE">
              <w:rPr>
                <w:color w:val="000000"/>
                <w:szCs w:val="24"/>
              </w:rPr>
              <w:t>Mayıs-07 Haziran</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D925AE" w:rsidRDefault="000140D3" w:rsidP="002B6FDB">
            <w:pPr>
              <w:spacing w:after="0" w:line="240" w:lineRule="auto"/>
              <w:jc w:val="both"/>
              <w:rPr>
                <w:szCs w:val="24"/>
              </w:rPr>
            </w:pPr>
            <w:r w:rsidRPr="00D925AE">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D925AE"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D925AE" w:rsidP="00D925AE">
            <w:pPr>
              <w:spacing w:after="0" w:line="240" w:lineRule="auto"/>
              <w:jc w:val="both"/>
              <w:rPr>
                <w:color w:val="000000"/>
                <w:szCs w:val="24"/>
              </w:rPr>
            </w:pPr>
            <w:r>
              <w:rPr>
                <w:color w:val="000000"/>
                <w:szCs w:val="24"/>
              </w:rPr>
              <w:t>01 Ekim-31</w:t>
            </w:r>
            <w:r w:rsidR="00A07F33">
              <w:rPr>
                <w:color w:val="000000"/>
                <w:szCs w:val="24"/>
              </w:rPr>
              <w:t xml:space="preserve"> E</w:t>
            </w:r>
            <w:r>
              <w:rPr>
                <w:color w:val="000000"/>
                <w:szCs w:val="24"/>
              </w:rPr>
              <w:t>kim</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D925AE" w:rsidRDefault="000140D3" w:rsidP="002B6FDB">
            <w:pPr>
              <w:spacing w:after="0" w:line="240" w:lineRule="auto"/>
              <w:jc w:val="both"/>
              <w:rPr>
                <w:szCs w:val="24"/>
              </w:rPr>
            </w:pPr>
            <w:r w:rsidRPr="00D925AE">
              <w:rPr>
                <w:szCs w:val="24"/>
              </w:rPr>
              <w:t>Devamsızlık yapan öğrencilerin velileri ile özel</w:t>
            </w:r>
            <w:r w:rsidR="00A07F33" w:rsidRPr="00D925AE">
              <w:rPr>
                <w:szCs w:val="24"/>
              </w:rPr>
              <w:t xml:space="preserve"> </w:t>
            </w:r>
            <w:proofErr w:type="gramStart"/>
            <w:r w:rsidR="00A07F33" w:rsidRPr="00D925AE">
              <w:rPr>
                <w:szCs w:val="24"/>
              </w:rPr>
              <w:t xml:space="preserve">aylık </w:t>
            </w:r>
            <w:r w:rsidRPr="00D925AE">
              <w:rPr>
                <w:szCs w:val="24"/>
              </w:rPr>
              <w:t xml:space="preserve"> toplantı</w:t>
            </w:r>
            <w:proofErr w:type="gramEnd"/>
            <w:r w:rsidRPr="00D925AE">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D925AE" w:rsidP="002B6FDB">
            <w:pPr>
              <w:spacing w:after="0" w:line="240" w:lineRule="auto"/>
              <w:jc w:val="both"/>
              <w:rPr>
                <w:color w:val="000000"/>
                <w:szCs w:val="24"/>
              </w:rPr>
            </w:pPr>
            <w:r>
              <w:rPr>
                <w:color w:val="000000"/>
                <w:szCs w:val="24"/>
              </w:rPr>
              <w:t>Rehberlik Kurulu</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D925AE" w:rsidRDefault="000140D3" w:rsidP="002B6FDB">
            <w:pPr>
              <w:spacing w:after="0" w:line="240" w:lineRule="auto"/>
              <w:jc w:val="both"/>
              <w:rPr>
                <w:szCs w:val="24"/>
              </w:rPr>
            </w:pPr>
            <w:r w:rsidRPr="00D925AE">
              <w:rPr>
                <w:szCs w:val="24"/>
              </w:rPr>
              <w:t>Okulun özel eğitime ihtiyaç duyan b</w:t>
            </w:r>
            <w:r w:rsidR="005A368C">
              <w:rPr>
                <w:szCs w:val="24"/>
              </w:rPr>
              <w:t>ireylerin kullanımının kolaylaş</w:t>
            </w:r>
            <w:r w:rsidRPr="00D925AE">
              <w:rPr>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736218">
            <w:pPr>
              <w:spacing w:after="0" w:line="240" w:lineRule="auto"/>
              <w:jc w:val="both"/>
              <w:rPr>
                <w:color w:val="000000"/>
                <w:szCs w:val="24"/>
              </w:rPr>
            </w:pPr>
            <w:r>
              <w:rPr>
                <w:color w:val="000000"/>
                <w:szCs w:val="24"/>
              </w:rPr>
              <w:t>Mayıs 20</w:t>
            </w:r>
            <w:r w:rsidR="00736218">
              <w:rPr>
                <w:color w:val="000000"/>
                <w:szCs w:val="24"/>
              </w:rPr>
              <w:t>20</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49" w:name="_Toc529519464"/>
    </w:p>
    <w:p w:rsidR="002B6FDB" w:rsidRDefault="002B6FDB" w:rsidP="002B6FDB">
      <w:r>
        <w:br w:type="page"/>
      </w:r>
    </w:p>
    <w:p w:rsidR="00DF35C9" w:rsidRPr="002B6FDB" w:rsidRDefault="003072A7" w:rsidP="002B6FDB">
      <w:pPr>
        <w:pStyle w:val="Balk2"/>
      </w:pPr>
      <w:bookmarkStart w:id="50"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Default="00D41148" w:rsidP="00756936">
      <w:pPr>
        <w:rPr>
          <w:b/>
          <w:i/>
        </w:rPr>
      </w:pPr>
    </w:p>
    <w:p w:rsidR="00184D53" w:rsidRDefault="00184D53" w:rsidP="00756936">
      <w:pPr>
        <w:rPr>
          <w:b/>
          <w:i/>
        </w:rPr>
      </w:pPr>
    </w:p>
    <w:p w:rsidR="00184D53" w:rsidRDefault="00184D53" w:rsidP="00756936">
      <w:pPr>
        <w:rPr>
          <w:b/>
          <w:i/>
        </w:rPr>
      </w:pPr>
    </w:p>
    <w:p w:rsidR="00184D53" w:rsidRDefault="00184D53" w:rsidP="00756936">
      <w:pPr>
        <w:rPr>
          <w:b/>
          <w:sz w:val="28"/>
        </w:rPr>
      </w:pPr>
    </w:p>
    <w:p w:rsidR="008D0129" w:rsidRDefault="008D0129" w:rsidP="00756936">
      <w:pPr>
        <w:rPr>
          <w:b/>
          <w:sz w:val="28"/>
        </w:rPr>
      </w:pPr>
    </w:p>
    <w:p w:rsidR="00184D53" w:rsidRDefault="00184D53" w:rsidP="00756936">
      <w:pPr>
        <w:rPr>
          <w:b/>
          <w:sz w:val="28"/>
        </w:rPr>
      </w:pPr>
    </w:p>
    <w:p w:rsidR="00304254" w:rsidRDefault="00304254" w:rsidP="00756936">
      <w:pPr>
        <w:rPr>
          <w:b/>
          <w:sz w:val="28"/>
        </w:rPr>
      </w:pPr>
    </w:p>
    <w:p w:rsidR="00756936" w:rsidRDefault="00756936" w:rsidP="00756936">
      <w:pPr>
        <w:rPr>
          <w:b/>
          <w:sz w:val="28"/>
        </w:rPr>
      </w:pPr>
      <w:r w:rsidRPr="002B6FDB">
        <w:rPr>
          <w:b/>
          <w:sz w:val="28"/>
        </w:rPr>
        <w:lastRenderedPageBreak/>
        <w:t>Performans Göstergeleri</w:t>
      </w:r>
    </w:p>
    <w:p w:rsidR="00150EB0" w:rsidRDefault="00150EB0" w:rsidP="00756936">
      <w:pPr>
        <w:rPr>
          <w:b/>
          <w:sz w:val="28"/>
        </w:rPr>
      </w:pPr>
    </w:p>
    <w:p w:rsidR="00150EB0" w:rsidRPr="002B6FDB" w:rsidRDefault="00150EB0" w:rsidP="00756936">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FC7EF1" w:rsidP="008D4E73">
            <w:pPr>
              <w:spacing w:after="0" w:line="240" w:lineRule="auto"/>
              <w:rPr>
                <w:b/>
                <w:bCs/>
                <w:sz w:val="22"/>
                <w:szCs w:val="22"/>
              </w:rPr>
            </w:pPr>
            <w:r>
              <w:rPr>
                <w:b/>
                <w:bCs/>
                <w:sz w:val="22"/>
                <w:szCs w:val="22"/>
              </w:rPr>
              <w:t>2019</w:t>
            </w:r>
          </w:p>
        </w:tc>
        <w:tc>
          <w:tcPr>
            <w:tcW w:w="1092" w:type="dxa"/>
            <w:gridSpan w:val="2"/>
            <w:shd w:val="clear" w:color="auto" w:fill="auto"/>
            <w:noWrap/>
            <w:vAlign w:val="center"/>
            <w:hideMark/>
          </w:tcPr>
          <w:p w:rsidR="00756936" w:rsidRPr="003322A4" w:rsidRDefault="00FC7EF1" w:rsidP="008D4E73">
            <w:pPr>
              <w:spacing w:after="0" w:line="240" w:lineRule="auto"/>
              <w:rPr>
                <w:b/>
                <w:bCs/>
                <w:sz w:val="22"/>
                <w:szCs w:val="22"/>
              </w:rPr>
            </w:pPr>
            <w:r>
              <w:rPr>
                <w:b/>
                <w:bCs/>
                <w:sz w:val="22"/>
                <w:szCs w:val="22"/>
              </w:rPr>
              <w:t>2020</w:t>
            </w:r>
          </w:p>
        </w:tc>
        <w:tc>
          <w:tcPr>
            <w:tcW w:w="1041" w:type="dxa"/>
            <w:vAlign w:val="center"/>
          </w:tcPr>
          <w:p w:rsidR="00756936" w:rsidRPr="003322A4" w:rsidRDefault="00FC7EF1" w:rsidP="008D4E73">
            <w:pPr>
              <w:spacing w:after="0" w:line="240" w:lineRule="auto"/>
              <w:rPr>
                <w:b/>
                <w:bCs/>
                <w:sz w:val="22"/>
                <w:szCs w:val="22"/>
              </w:rPr>
            </w:pPr>
            <w:r>
              <w:rPr>
                <w:b/>
                <w:bCs/>
                <w:sz w:val="22"/>
                <w:szCs w:val="22"/>
              </w:rPr>
              <w:t>2021</w:t>
            </w:r>
          </w:p>
        </w:tc>
        <w:tc>
          <w:tcPr>
            <w:tcW w:w="1007" w:type="dxa"/>
            <w:vAlign w:val="center"/>
          </w:tcPr>
          <w:p w:rsidR="00756936" w:rsidRPr="003322A4" w:rsidRDefault="00FC7EF1" w:rsidP="008D4E73">
            <w:pPr>
              <w:spacing w:after="0" w:line="240" w:lineRule="auto"/>
              <w:rPr>
                <w:b/>
                <w:bCs/>
                <w:sz w:val="22"/>
                <w:szCs w:val="22"/>
              </w:rPr>
            </w:pPr>
            <w:r>
              <w:rPr>
                <w:b/>
                <w:bCs/>
                <w:sz w:val="22"/>
                <w:szCs w:val="22"/>
              </w:rPr>
              <w:t>2022</w:t>
            </w:r>
          </w:p>
        </w:tc>
        <w:tc>
          <w:tcPr>
            <w:tcW w:w="1092" w:type="dxa"/>
            <w:vAlign w:val="center"/>
          </w:tcPr>
          <w:p w:rsidR="00756936" w:rsidRPr="003322A4" w:rsidRDefault="00FC7EF1" w:rsidP="008D4E73">
            <w:pPr>
              <w:spacing w:after="0" w:line="240" w:lineRule="auto"/>
              <w:rPr>
                <w:b/>
                <w:bCs/>
                <w:sz w:val="22"/>
                <w:szCs w:val="22"/>
              </w:rPr>
            </w:pPr>
            <w:r>
              <w:rPr>
                <w:b/>
                <w:bCs/>
                <w:sz w:val="22"/>
                <w:szCs w:val="22"/>
              </w:rPr>
              <w:t>2023</w:t>
            </w:r>
          </w:p>
        </w:tc>
        <w:tc>
          <w:tcPr>
            <w:tcW w:w="1005" w:type="dxa"/>
            <w:vAlign w:val="center"/>
          </w:tcPr>
          <w:p w:rsidR="00756936" w:rsidRPr="003322A4" w:rsidRDefault="00756936" w:rsidP="008D4E73">
            <w:pPr>
              <w:spacing w:after="0" w:line="240" w:lineRule="auto"/>
              <w:rPr>
                <w:b/>
                <w:bCs/>
                <w:sz w:val="22"/>
                <w:szCs w:val="22"/>
              </w:rPr>
            </w:pP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756936" w:rsidRPr="003322A4" w:rsidRDefault="009420AD" w:rsidP="008D4E73">
            <w:pPr>
              <w:spacing w:after="0" w:line="240" w:lineRule="auto"/>
              <w:rPr>
                <w:sz w:val="22"/>
                <w:szCs w:val="22"/>
              </w:rPr>
            </w:pPr>
            <w:r>
              <w:rPr>
                <w:sz w:val="22"/>
                <w:szCs w:val="22"/>
              </w:rPr>
              <w:t>Sınavla öğrenci alan liselere yerleşen öğrenci oranı (%)</w:t>
            </w:r>
          </w:p>
        </w:tc>
        <w:tc>
          <w:tcPr>
            <w:tcW w:w="957" w:type="dxa"/>
            <w:shd w:val="clear" w:color="auto" w:fill="auto"/>
            <w:noWrap/>
            <w:vAlign w:val="center"/>
          </w:tcPr>
          <w:p w:rsidR="00756936" w:rsidRPr="003322A4" w:rsidRDefault="00756936" w:rsidP="008D4E73">
            <w:pPr>
              <w:spacing w:after="0" w:line="240" w:lineRule="auto"/>
              <w:rPr>
                <w:sz w:val="22"/>
                <w:szCs w:val="22"/>
              </w:rPr>
            </w:pPr>
          </w:p>
        </w:tc>
        <w:tc>
          <w:tcPr>
            <w:tcW w:w="1092" w:type="dxa"/>
            <w:gridSpan w:val="2"/>
            <w:shd w:val="clear" w:color="auto" w:fill="auto"/>
            <w:noWrap/>
            <w:vAlign w:val="center"/>
          </w:tcPr>
          <w:p w:rsidR="00756936" w:rsidRPr="003322A4" w:rsidRDefault="007C51B7" w:rsidP="00736218">
            <w:pPr>
              <w:spacing w:after="0" w:line="240" w:lineRule="auto"/>
              <w:rPr>
                <w:sz w:val="22"/>
                <w:szCs w:val="22"/>
              </w:rPr>
            </w:pPr>
            <w:r>
              <w:rPr>
                <w:sz w:val="22"/>
                <w:szCs w:val="22"/>
              </w:rPr>
              <w:t>%</w:t>
            </w:r>
            <w:r w:rsidR="00736218">
              <w:rPr>
                <w:sz w:val="22"/>
                <w:szCs w:val="22"/>
              </w:rPr>
              <w:t>70</w:t>
            </w:r>
          </w:p>
        </w:tc>
        <w:tc>
          <w:tcPr>
            <w:tcW w:w="1041" w:type="dxa"/>
          </w:tcPr>
          <w:p w:rsidR="00756936" w:rsidRPr="003322A4" w:rsidRDefault="007C51B7" w:rsidP="00736218">
            <w:pPr>
              <w:spacing w:after="0" w:line="240" w:lineRule="auto"/>
              <w:rPr>
                <w:sz w:val="22"/>
                <w:szCs w:val="22"/>
              </w:rPr>
            </w:pPr>
            <w:r>
              <w:rPr>
                <w:sz w:val="22"/>
                <w:szCs w:val="22"/>
              </w:rPr>
              <w:t>%</w:t>
            </w:r>
            <w:r w:rsidR="00736218">
              <w:rPr>
                <w:sz w:val="22"/>
                <w:szCs w:val="22"/>
              </w:rPr>
              <w:t>80</w:t>
            </w:r>
          </w:p>
        </w:tc>
        <w:tc>
          <w:tcPr>
            <w:tcW w:w="1007" w:type="dxa"/>
          </w:tcPr>
          <w:p w:rsidR="00756936" w:rsidRPr="003322A4" w:rsidRDefault="007C51B7" w:rsidP="00736218">
            <w:pPr>
              <w:spacing w:after="0" w:line="240" w:lineRule="auto"/>
              <w:rPr>
                <w:sz w:val="22"/>
                <w:szCs w:val="22"/>
              </w:rPr>
            </w:pPr>
            <w:r>
              <w:rPr>
                <w:sz w:val="22"/>
                <w:szCs w:val="22"/>
              </w:rPr>
              <w:t>%</w:t>
            </w:r>
            <w:r w:rsidR="00736218">
              <w:rPr>
                <w:sz w:val="22"/>
                <w:szCs w:val="22"/>
              </w:rPr>
              <w:t>90</w:t>
            </w:r>
          </w:p>
        </w:tc>
        <w:tc>
          <w:tcPr>
            <w:tcW w:w="1092" w:type="dxa"/>
          </w:tcPr>
          <w:p w:rsidR="00756936" w:rsidRPr="003322A4" w:rsidRDefault="007C51B7" w:rsidP="00085ED2">
            <w:pPr>
              <w:spacing w:after="0" w:line="240" w:lineRule="auto"/>
              <w:rPr>
                <w:sz w:val="22"/>
                <w:szCs w:val="22"/>
              </w:rPr>
            </w:pPr>
            <w:r>
              <w:rPr>
                <w:sz w:val="22"/>
                <w:szCs w:val="22"/>
              </w:rPr>
              <w:t>%</w:t>
            </w:r>
            <w:r w:rsidR="00736218">
              <w:rPr>
                <w:sz w:val="22"/>
                <w:szCs w:val="22"/>
              </w:rPr>
              <w:t>9</w:t>
            </w:r>
            <w:r w:rsidR="00085ED2">
              <w:rPr>
                <w:sz w:val="22"/>
                <w:szCs w:val="22"/>
              </w:rPr>
              <w:t>5</w:t>
            </w:r>
          </w:p>
        </w:tc>
        <w:tc>
          <w:tcPr>
            <w:tcW w:w="1005" w:type="dxa"/>
          </w:tcPr>
          <w:p w:rsidR="00756936" w:rsidRPr="003322A4" w:rsidRDefault="00756936" w:rsidP="008D4E73">
            <w:pPr>
              <w:spacing w:after="0" w:line="240" w:lineRule="auto"/>
              <w:rPr>
                <w:sz w:val="22"/>
                <w:szCs w:val="22"/>
              </w:rPr>
            </w:pP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9420AD" w:rsidRPr="00447D43" w:rsidRDefault="009420AD" w:rsidP="009420AD">
            <w:pPr>
              <w:spacing w:after="0" w:line="240" w:lineRule="auto"/>
              <w:rPr>
                <w:sz w:val="22"/>
                <w:szCs w:val="22"/>
              </w:rPr>
            </w:pPr>
            <w:r w:rsidRPr="00447D43">
              <w:rPr>
                <w:sz w:val="22"/>
                <w:szCs w:val="22"/>
              </w:rPr>
              <w:t>Bir eğitim ve öğretim döneminde</w:t>
            </w:r>
          </w:p>
          <w:p w:rsidR="009420AD" w:rsidRPr="00447D43" w:rsidRDefault="009420AD" w:rsidP="009420AD">
            <w:pPr>
              <w:spacing w:after="0" w:line="240" w:lineRule="auto"/>
              <w:rPr>
                <w:sz w:val="22"/>
                <w:szCs w:val="22"/>
              </w:rPr>
            </w:pPr>
            <w:proofErr w:type="gramStart"/>
            <w:r w:rsidRPr="00447D43">
              <w:rPr>
                <w:sz w:val="22"/>
                <w:szCs w:val="22"/>
              </w:rPr>
              <w:t>bilimsel</w:t>
            </w:r>
            <w:proofErr w:type="gramEnd"/>
            <w:r w:rsidRPr="00447D43">
              <w:rPr>
                <w:sz w:val="22"/>
                <w:szCs w:val="22"/>
              </w:rPr>
              <w:t>, kültürel, sanatsal ve sportif</w:t>
            </w:r>
          </w:p>
          <w:p w:rsidR="00756936" w:rsidRPr="003322A4" w:rsidRDefault="009420AD" w:rsidP="009420AD">
            <w:pPr>
              <w:spacing w:after="0" w:line="240" w:lineRule="auto"/>
              <w:rPr>
                <w:sz w:val="22"/>
                <w:szCs w:val="22"/>
              </w:rPr>
            </w:pPr>
            <w:proofErr w:type="gramStart"/>
            <w:r w:rsidRPr="00447D43">
              <w:rPr>
                <w:sz w:val="22"/>
                <w:szCs w:val="22"/>
              </w:rPr>
              <w:t>alanlarda</w:t>
            </w:r>
            <w:proofErr w:type="gramEnd"/>
            <w:r w:rsidRPr="00447D43">
              <w:rPr>
                <w:sz w:val="22"/>
                <w:szCs w:val="22"/>
              </w:rPr>
              <w:t xml:space="preserve"> en az bir faaliyete katılan öğrenci oranı (%)</w:t>
            </w:r>
          </w:p>
        </w:tc>
        <w:tc>
          <w:tcPr>
            <w:tcW w:w="957" w:type="dxa"/>
            <w:shd w:val="clear" w:color="auto" w:fill="auto"/>
            <w:noWrap/>
            <w:vAlign w:val="center"/>
          </w:tcPr>
          <w:p w:rsidR="00756936" w:rsidRPr="003322A4" w:rsidRDefault="002A4D55" w:rsidP="008D4E73">
            <w:pPr>
              <w:spacing w:after="0" w:line="240" w:lineRule="auto"/>
              <w:rPr>
                <w:sz w:val="22"/>
                <w:szCs w:val="22"/>
              </w:rPr>
            </w:pPr>
            <w:r>
              <w:rPr>
                <w:sz w:val="22"/>
                <w:szCs w:val="22"/>
              </w:rPr>
              <w:t>%90</w:t>
            </w:r>
          </w:p>
        </w:tc>
        <w:tc>
          <w:tcPr>
            <w:tcW w:w="1092" w:type="dxa"/>
            <w:gridSpan w:val="2"/>
            <w:shd w:val="clear" w:color="auto" w:fill="auto"/>
            <w:noWrap/>
            <w:vAlign w:val="center"/>
          </w:tcPr>
          <w:p w:rsidR="00756936" w:rsidRPr="003322A4" w:rsidRDefault="00FC7EF1" w:rsidP="008D4E73">
            <w:pPr>
              <w:spacing w:after="0" w:line="240" w:lineRule="auto"/>
              <w:rPr>
                <w:sz w:val="22"/>
                <w:szCs w:val="22"/>
              </w:rPr>
            </w:pPr>
            <w:r>
              <w:rPr>
                <w:sz w:val="22"/>
                <w:szCs w:val="22"/>
              </w:rPr>
              <w:t>%40</w:t>
            </w:r>
          </w:p>
        </w:tc>
        <w:tc>
          <w:tcPr>
            <w:tcW w:w="1041" w:type="dxa"/>
          </w:tcPr>
          <w:p w:rsidR="00FC7EF1" w:rsidRDefault="00FC7EF1" w:rsidP="00FC7EF1">
            <w:pPr>
              <w:spacing w:after="0" w:line="240" w:lineRule="auto"/>
              <w:jc w:val="center"/>
              <w:rPr>
                <w:sz w:val="22"/>
                <w:szCs w:val="22"/>
              </w:rPr>
            </w:pPr>
          </w:p>
          <w:p w:rsidR="00FC7EF1" w:rsidRDefault="00FC7EF1" w:rsidP="00FC7EF1">
            <w:pPr>
              <w:spacing w:after="0" w:line="240" w:lineRule="auto"/>
              <w:jc w:val="center"/>
              <w:rPr>
                <w:sz w:val="22"/>
                <w:szCs w:val="22"/>
              </w:rPr>
            </w:pPr>
          </w:p>
          <w:p w:rsidR="00756936" w:rsidRPr="003322A4" w:rsidRDefault="00FC7EF1" w:rsidP="00FC7EF1">
            <w:pPr>
              <w:spacing w:after="0" w:line="240" w:lineRule="auto"/>
              <w:rPr>
                <w:sz w:val="22"/>
                <w:szCs w:val="22"/>
              </w:rPr>
            </w:pPr>
            <w:r>
              <w:rPr>
                <w:sz w:val="22"/>
                <w:szCs w:val="22"/>
              </w:rPr>
              <w:t>%50</w:t>
            </w:r>
          </w:p>
        </w:tc>
        <w:tc>
          <w:tcPr>
            <w:tcW w:w="1007" w:type="dxa"/>
          </w:tcPr>
          <w:p w:rsidR="00756936" w:rsidRPr="003322A4" w:rsidRDefault="00FC7EF1" w:rsidP="008D4E73">
            <w:pPr>
              <w:spacing w:after="0" w:line="240" w:lineRule="auto"/>
              <w:rPr>
                <w:sz w:val="22"/>
                <w:szCs w:val="22"/>
              </w:rPr>
            </w:pPr>
            <w:r>
              <w:rPr>
                <w:sz w:val="22"/>
                <w:szCs w:val="22"/>
              </w:rPr>
              <w:t>%55</w:t>
            </w:r>
          </w:p>
        </w:tc>
        <w:tc>
          <w:tcPr>
            <w:tcW w:w="1092" w:type="dxa"/>
          </w:tcPr>
          <w:p w:rsidR="00756936" w:rsidRPr="003322A4" w:rsidRDefault="00FC7EF1" w:rsidP="008D4E73">
            <w:pPr>
              <w:spacing w:after="0" w:line="240" w:lineRule="auto"/>
              <w:rPr>
                <w:sz w:val="22"/>
                <w:szCs w:val="22"/>
              </w:rPr>
            </w:pPr>
            <w:r>
              <w:rPr>
                <w:sz w:val="22"/>
                <w:szCs w:val="22"/>
              </w:rPr>
              <w:t>%60</w:t>
            </w:r>
          </w:p>
        </w:tc>
        <w:tc>
          <w:tcPr>
            <w:tcW w:w="1005" w:type="dxa"/>
          </w:tcPr>
          <w:p w:rsidR="00756936" w:rsidRPr="003322A4" w:rsidRDefault="00756936" w:rsidP="00FC7EF1">
            <w:pPr>
              <w:spacing w:after="0" w:line="240" w:lineRule="auto"/>
              <w:rPr>
                <w:sz w:val="22"/>
                <w:szCs w:val="22"/>
              </w:rPr>
            </w:pP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756936" w:rsidRPr="003322A4" w:rsidRDefault="00EB6553" w:rsidP="008D4E73">
            <w:pPr>
              <w:spacing w:after="0" w:line="240" w:lineRule="auto"/>
              <w:rPr>
                <w:sz w:val="22"/>
                <w:szCs w:val="22"/>
              </w:rPr>
            </w:pPr>
            <w:r>
              <w:rPr>
                <w:sz w:val="22"/>
                <w:szCs w:val="22"/>
              </w:rPr>
              <w:t>Halk kütüphanesinden</w:t>
            </w:r>
            <w:r w:rsidR="009420AD">
              <w:rPr>
                <w:sz w:val="22"/>
                <w:szCs w:val="22"/>
              </w:rPr>
              <w:t xml:space="preserve"> yararlanan öğrenci sayısı</w:t>
            </w:r>
          </w:p>
        </w:tc>
        <w:tc>
          <w:tcPr>
            <w:tcW w:w="957" w:type="dxa"/>
            <w:shd w:val="clear" w:color="auto" w:fill="auto"/>
            <w:noWrap/>
            <w:vAlign w:val="center"/>
          </w:tcPr>
          <w:p w:rsidR="00756936" w:rsidRPr="003322A4" w:rsidRDefault="002A4D55" w:rsidP="008D4E73">
            <w:pPr>
              <w:spacing w:after="0" w:line="240" w:lineRule="auto"/>
              <w:rPr>
                <w:sz w:val="22"/>
                <w:szCs w:val="22"/>
              </w:rPr>
            </w:pPr>
            <w:r>
              <w:rPr>
                <w:sz w:val="22"/>
                <w:szCs w:val="22"/>
              </w:rPr>
              <w:t>%80</w:t>
            </w:r>
          </w:p>
        </w:tc>
        <w:tc>
          <w:tcPr>
            <w:tcW w:w="1092" w:type="dxa"/>
            <w:gridSpan w:val="2"/>
            <w:shd w:val="clear" w:color="auto" w:fill="auto"/>
            <w:noWrap/>
            <w:vAlign w:val="center"/>
          </w:tcPr>
          <w:p w:rsidR="00756936" w:rsidRPr="003322A4" w:rsidRDefault="00085ED2" w:rsidP="008D4E73">
            <w:pPr>
              <w:spacing w:after="0" w:line="240" w:lineRule="auto"/>
              <w:rPr>
                <w:sz w:val="22"/>
                <w:szCs w:val="22"/>
              </w:rPr>
            </w:pPr>
            <w:r>
              <w:rPr>
                <w:sz w:val="22"/>
                <w:szCs w:val="22"/>
              </w:rPr>
              <w:t>60</w:t>
            </w:r>
          </w:p>
        </w:tc>
        <w:tc>
          <w:tcPr>
            <w:tcW w:w="1041" w:type="dxa"/>
          </w:tcPr>
          <w:p w:rsidR="00756936" w:rsidRPr="003322A4" w:rsidRDefault="00085ED2" w:rsidP="008D4E73">
            <w:pPr>
              <w:spacing w:after="0" w:line="240" w:lineRule="auto"/>
              <w:rPr>
                <w:sz w:val="22"/>
                <w:szCs w:val="22"/>
              </w:rPr>
            </w:pPr>
            <w:r>
              <w:rPr>
                <w:sz w:val="22"/>
                <w:szCs w:val="22"/>
              </w:rPr>
              <w:t>65</w:t>
            </w:r>
          </w:p>
        </w:tc>
        <w:tc>
          <w:tcPr>
            <w:tcW w:w="1007" w:type="dxa"/>
          </w:tcPr>
          <w:p w:rsidR="00756936" w:rsidRPr="003322A4" w:rsidRDefault="00085ED2" w:rsidP="008D4E73">
            <w:pPr>
              <w:spacing w:after="0" w:line="240" w:lineRule="auto"/>
              <w:rPr>
                <w:sz w:val="22"/>
                <w:szCs w:val="22"/>
              </w:rPr>
            </w:pPr>
            <w:r>
              <w:rPr>
                <w:sz w:val="22"/>
                <w:szCs w:val="22"/>
              </w:rPr>
              <w:t>75</w:t>
            </w:r>
          </w:p>
        </w:tc>
        <w:tc>
          <w:tcPr>
            <w:tcW w:w="1092" w:type="dxa"/>
          </w:tcPr>
          <w:p w:rsidR="00756936" w:rsidRPr="003322A4" w:rsidRDefault="00EB6553" w:rsidP="008D4E73">
            <w:pPr>
              <w:spacing w:after="0" w:line="240" w:lineRule="auto"/>
              <w:rPr>
                <w:sz w:val="22"/>
                <w:szCs w:val="22"/>
              </w:rPr>
            </w:pPr>
            <w:r>
              <w:rPr>
                <w:sz w:val="22"/>
                <w:szCs w:val="22"/>
              </w:rPr>
              <w:t>100</w:t>
            </w:r>
          </w:p>
        </w:tc>
        <w:tc>
          <w:tcPr>
            <w:tcW w:w="1005" w:type="dxa"/>
          </w:tcPr>
          <w:p w:rsidR="00756936" w:rsidRPr="003322A4" w:rsidRDefault="00756936" w:rsidP="008D4E73">
            <w:pPr>
              <w:spacing w:after="0" w:line="240" w:lineRule="auto"/>
              <w:rPr>
                <w:sz w:val="22"/>
                <w:szCs w:val="22"/>
              </w:rPr>
            </w:pPr>
          </w:p>
        </w:tc>
      </w:tr>
      <w:tr w:rsidR="009420AD" w:rsidRPr="00A47F2F" w:rsidTr="008D4E73">
        <w:trPr>
          <w:gridAfter w:val="1"/>
          <w:wAfter w:w="15" w:type="dxa"/>
          <w:trHeight w:val="549"/>
        </w:trPr>
        <w:tc>
          <w:tcPr>
            <w:tcW w:w="1757" w:type="dxa"/>
            <w:shd w:val="clear" w:color="auto" w:fill="auto"/>
            <w:vAlign w:val="center"/>
          </w:tcPr>
          <w:p w:rsidR="009420AD" w:rsidRPr="003322A4" w:rsidRDefault="009420AD" w:rsidP="008D4E73">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9420AD" w:rsidRDefault="00EB6553" w:rsidP="00EB6553">
            <w:pPr>
              <w:spacing w:after="0" w:line="240" w:lineRule="auto"/>
              <w:rPr>
                <w:sz w:val="22"/>
                <w:szCs w:val="22"/>
              </w:rPr>
            </w:pPr>
            <w:r>
              <w:rPr>
                <w:sz w:val="22"/>
                <w:szCs w:val="22"/>
              </w:rPr>
              <w:t>Öğretmenlerimizin</w:t>
            </w:r>
            <w:r w:rsidR="009420AD">
              <w:rPr>
                <w:sz w:val="22"/>
                <w:szCs w:val="22"/>
              </w:rPr>
              <w:t xml:space="preserve"> </w:t>
            </w:r>
            <w:r>
              <w:rPr>
                <w:sz w:val="22"/>
                <w:szCs w:val="22"/>
              </w:rPr>
              <w:t xml:space="preserve">moral </w:t>
            </w:r>
            <w:proofErr w:type="gramStart"/>
            <w:r>
              <w:rPr>
                <w:sz w:val="22"/>
                <w:szCs w:val="22"/>
              </w:rPr>
              <w:t>motivasyon</w:t>
            </w:r>
            <w:proofErr w:type="gramEnd"/>
            <w:r>
              <w:rPr>
                <w:sz w:val="22"/>
                <w:szCs w:val="22"/>
              </w:rPr>
              <w:t xml:space="preserve"> ve akademik başarısını artıracak faaliyetler</w:t>
            </w:r>
          </w:p>
        </w:tc>
        <w:tc>
          <w:tcPr>
            <w:tcW w:w="957" w:type="dxa"/>
            <w:shd w:val="clear" w:color="auto" w:fill="auto"/>
            <w:noWrap/>
            <w:vAlign w:val="center"/>
          </w:tcPr>
          <w:p w:rsidR="009420AD" w:rsidRPr="003322A4" w:rsidRDefault="002A4D55" w:rsidP="008D4E73">
            <w:pPr>
              <w:spacing w:after="0" w:line="240" w:lineRule="auto"/>
              <w:rPr>
                <w:sz w:val="22"/>
                <w:szCs w:val="22"/>
              </w:rPr>
            </w:pPr>
            <w:r>
              <w:rPr>
                <w:sz w:val="22"/>
                <w:szCs w:val="22"/>
              </w:rPr>
              <w:t>5</w:t>
            </w:r>
            <w:bookmarkStart w:id="51" w:name="_GoBack"/>
            <w:bookmarkEnd w:id="51"/>
          </w:p>
        </w:tc>
        <w:tc>
          <w:tcPr>
            <w:tcW w:w="1092" w:type="dxa"/>
            <w:gridSpan w:val="2"/>
            <w:shd w:val="clear" w:color="auto" w:fill="auto"/>
            <w:noWrap/>
            <w:vAlign w:val="center"/>
          </w:tcPr>
          <w:p w:rsidR="009420AD" w:rsidRPr="003322A4" w:rsidRDefault="00FC7EF1" w:rsidP="008D4E73">
            <w:pPr>
              <w:spacing w:after="0" w:line="240" w:lineRule="auto"/>
              <w:rPr>
                <w:sz w:val="22"/>
                <w:szCs w:val="22"/>
              </w:rPr>
            </w:pPr>
            <w:r>
              <w:rPr>
                <w:sz w:val="22"/>
                <w:szCs w:val="22"/>
              </w:rPr>
              <w:t>7</w:t>
            </w:r>
          </w:p>
        </w:tc>
        <w:tc>
          <w:tcPr>
            <w:tcW w:w="1041" w:type="dxa"/>
          </w:tcPr>
          <w:p w:rsidR="009420AD" w:rsidRPr="003322A4" w:rsidRDefault="00FC7EF1" w:rsidP="008D4E73">
            <w:pPr>
              <w:spacing w:after="0" w:line="240" w:lineRule="auto"/>
              <w:rPr>
                <w:sz w:val="22"/>
                <w:szCs w:val="22"/>
              </w:rPr>
            </w:pPr>
            <w:r>
              <w:rPr>
                <w:sz w:val="22"/>
                <w:szCs w:val="22"/>
              </w:rPr>
              <w:t>8</w:t>
            </w:r>
          </w:p>
        </w:tc>
        <w:tc>
          <w:tcPr>
            <w:tcW w:w="1007" w:type="dxa"/>
          </w:tcPr>
          <w:p w:rsidR="009420AD" w:rsidRPr="003322A4" w:rsidRDefault="00FC7EF1" w:rsidP="008D4E73">
            <w:pPr>
              <w:spacing w:after="0" w:line="240" w:lineRule="auto"/>
              <w:rPr>
                <w:sz w:val="22"/>
                <w:szCs w:val="22"/>
              </w:rPr>
            </w:pPr>
            <w:r>
              <w:rPr>
                <w:sz w:val="22"/>
                <w:szCs w:val="22"/>
              </w:rPr>
              <w:t>9</w:t>
            </w:r>
          </w:p>
        </w:tc>
        <w:tc>
          <w:tcPr>
            <w:tcW w:w="1092" w:type="dxa"/>
          </w:tcPr>
          <w:p w:rsidR="009420AD" w:rsidRPr="003322A4" w:rsidRDefault="00FC7EF1" w:rsidP="008D4E73">
            <w:pPr>
              <w:spacing w:after="0" w:line="240" w:lineRule="auto"/>
              <w:rPr>
                <w:sz w:val="22"/>
                <w:szCs w:val="22"/>
              </w:rPr>
            </w:pPr>
            <w:r>
              <w:rPr>
                <w:sz w:val="22"/>
                <w:szCs w:val="22"/>
              </w:rPr>
              <w:t>10</w:t>
            </w:r>
          </w:p>
        </w:tc>
        <w:tc>
          <w:tcPr>
            <w:tcW w:w="1005" w:type="dxa"/>
          </w:tcPr>
          <w:p w:rsidR="009420AD" w:rsidRPr="003322A4" w:rsidRDefault="009420AD" w:rsidP="008D4E73">
            <w:pPr>
              <w:spacing w:after="0" w:line="240" w:lineRule="auto"/>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9420AD" w:rsidRDefault="009420AD" w:rsidP="00756936">
      <w:pPr>
        <w:rPr>
          <w:b/>
          <w:sz w:val="28"/>
        </w:rPr>
      </w:pPr>
    </w:p>
    <w:p w:rsidR="009420AD" w:rsidRDefault="009420AD" w:rsidP="00756936">
      <w:pPr>
        <w:rPr>
          <w:b/>
          <w:sz w:val="28"/>
        </w:rPr>
      </w:pPr>
    </w:p>
    <w:p w:rsidR="009420AD" w:rsidRDefault="009420AD" w:rsidP="00756936">
      <w:pPr>
        <w:rPr>
          <w:b/>
          <w:sz w:val="28"/>
        </w:rPr>
      </w:pPr>
    </w:p>
    <w:p w:rsidR="009420AD" w:rsidRDefault="009420AD" w:rsidP="00756936">
      <w:pPr>
        <w:rPr>
          <w:b/>
          <w:sz w:val="28"/>
        </w:rPr>
      </w:pPr>
    </w:p>
    <w:p w:rsidR="008D0129" w:rsidRDefault="008D0129" w:rsidP="00756936">
      <w:pPr>
        <w:rPr>
          <w:b/>
          <w:sz w:val="28"/>
        </w:rPr>
      </w:pPr>
    </w:p>
    <w:p w:rsidR="008D0129" w:rsidRDefault="008D0129" w:rsidP="00756936">
      <w:pPr>
        <w:rPr>
          <w:b/>
          <w:sz w:val="28"/>
        </w:rPr>
      </w:pPr>
    </w:p>
    <w:p w:rsidR="009420AD" w:rsidRDefault="009420AD" w:rsidP="00756936">
      <w:pPr>
        <w:rPr>
          <w:b/>
          <w:sz w:val="28"/>
        </w:rPr>
      </w:pPr>
    </w:p>
    <w:p w:rsidR="009420AD" w:rsidRDefault="009420AD"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D54DB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54DB6" w:rsidRPr="00A47F2F" w:rsidRDefault="00D54DB6" w:rsidP="00D54DB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54DB6" w:rsidRPr="00A47F2F" w:rsidRDefault="00D54DB6" w:rsidP="00D54DB6">
            <w:pPr>
              <w:spacing w:after="0" w:line="240" w:lineRule="auto"/>
              <w:jc w:val="both"/>
              <w:rPr>
                <w:color w:val="000000"/>
                <w:szCs w:val="24"/>
              </w:rPr>
            </w:pPr>
            <w:r>
              <w:rPr>
                <w:color w:val="000000"/>
                <w:szCs w:val="24"/>
              </w:rPr>
              <w:t>8. sınıflara yönelik kendi bünyemizde oluşturduğumuz komisyon tarafından hazırlanan sorularla rutin deneme sınavları yapılacaktır.</w:t>
            </w:r>
          </w:p>
        </w:tc>
        <w:tc>
          <w:tcPr>
            <w:tcW w:w="1161" w:type="pct"/>
            <w:tcBorders>
              <w:top w:val="nil"/>
              <w:left w:val="nil"/>
              <w:bottom w:val="single" w:sz="8" w:space="0" w:color="auto"/>
              <w:right w:val="single" w:sz="8" w:space="0" w:color="auto"/>
            </w:tcBorders>
            <w:shd w:val="clear" w:color="auto" w:fill="auto"/>
            <w:vAlign w:val="center"/>
          </w:tcPr>
          <w:p w:rsidR="00D54DB6" w:rsidRPr="00A47F2F" w:rsidRDefault="00D54DB6" w:rsidP="00D54DB6">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D54DB6" w:rsidRPr="00A47F2F" w:rsidRDefault="00D54DB6" w:rsidP="00D54DB6">
            <w:pPr>
              <w:spacing w:after="0" w:line="240" w:lineRule="auto"/>
              <w:jc w:val="both"/>
              <w:rPr>
                <w:color w:val="000000"/>
                <w:szCs w:val="24"/>
              </w:rPr>
            </w:pPr>
            <w:r>
              <w:rPr>
                <w:color w:val="000000"/>
                <w:szCs w:val="24"/>
              </w:rPr>
              <w:t>Her ay sonu</w:t>
            </w:r>
          </w:p>
        </w:tc>
      </w:tr>
      <w:tr w:rsidR="00D54DB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54DB6" w:rsidRPr="00A47F2F" w:rsidRDefault="00D54DB6" w:rsidP="00D54D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54DB6" w:rsidRPr="00A47F2F" w:rsidRDefault="00D54DB6" w:rsidP="00D54DB6">
            <w:pPr>
              <w:spacing w:after="0" w:line="240" w:lineRule="auto"/>
              <w:jc w:val="both"/>
              <w:rPr>
                <w:szCs w:val="24"/>
                <w:highlight w:val="green"/>
              </w:rPr>
            </w:pPr>
            <w:r w:rsidRPr="002E12C6">
              <w:rPr>
                <w:szCs w:val="24"/>
              </w:rPr>
              <w:t>Elde edilen verilere göre öğrenci velileriyle toplantı yapılacaktır.</w:t>
            </w:r>
          </w:p>
        </w:tc>
        <w:tc>
          <w:tcPr>
            <w:tcW w:w="1161" w:type="pct"/>
            <w:tcBorders>
              <w:top w:val="nil"/>
              <w:left w:val="nil"/>
              <w:bottom w:val="single" w:sz="8" w:space="0" w:color="auto"/>
              <w:right w:val="single" w:sz="8" w:space="0" w:color="auto"/>
            </w:tcBorders>
            <w:shd w:val="clear" w:color="auto" w:fill="auto"/>
            <w:vAlign w:val="center"/>
          </w:tcPr>
          <w:p w:rsidR="00D54DB6" w:rsidRPr="00A47F2F" w:rsidRDefault="00D54DB6" w:rsidP="00D54DB6">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D54DB6" w:rsidRPr="00A47F2F" w:rsidRDefault="00D54DB6" w:rsidP="00D54DB6">
            <w:pPr>
              <w:spacing w:after="0" w:line="240" w:lineRule="auto"/>
              <w:jc w:val="both"/>
              <w:rPr>
                <w:color w:val="000000"/>
                <w:szCs w:val="24"/>
              </w:rPr>
            </w:pPr>
            <w:r>
              <w:rPr>
                <w:color w:val="000000"/>
                <w:szCs w:val="24"/>
              </w:rPr>
              <w:t>Her ay sonu</w:t>
            </w:r>
          </w:p>
        </w:tc>
      </w:tr>
      <w:tr w:rsidR="00D54DB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54DB6" w:rsidRPr="00A47F2F" w:rsidRDefault="00D54DB6" w:rsidP="00D54D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D54DB6" w:rsidRPr="00A47F2F" w:rsidRDefault="00D54DB6" w:rsidP="00D54DB6">
            <w:pPr>
              <w:spacing w:after="0" w:line="240" w:lineRule="auto"/>
              <w:jc w:val="both"/>
              <w:rPr>
                <w:szCs w:val="24"/>
                <w:highlight w:val="green"/>
              </w:rPr>
            </w:pPr>
            <w:r w:rsidRPr="007B74BC">
              <w:rPr>
                <w:szCs w:val="24"/>
              </w:rPr>
              <w:t>8. sınıflara yönelik sınavla öğrenci alan liselere gezi düzenlenecektir.</w:t>
            </w:r>
          </w:p>
        </w:tc>
        <w:tc>
          <w:tcPr>
            <w:tcW w:w="1161" w:type="pct"/>
            <w:tcBorders>
              <w:top w:val="nil"/>
              <w:left w:val="nil"/>
              <w:bottom w:val="single" w:sz="8" w:space="0" w:color="auto"/>
              <w:right w:val="single" w:sz="8" w:space="0" w:color="auto"/>
            </w:tcBorders>
            <w:shd w:val="clear" w:color="auto" w:fill="auto"/>
            <w:vAlign w:val="center"/>
          </w:tcPr>
          <w:p w:rsidR="00D54DB6" w:rsidRPr="00A47F2F" w:rsidRDefault="00D54DB6" w:rsidP="00D54DB6">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D54DB6" w:rsidRPr="00A47F2F" w:rsidRDefault="00D54DB6" w:rsidP="00D54DB6">
            <w:pPr>
              <w:spacing w:after="0" w:line="240" w:lineRule="auto"/>
              <w:jc w:val="both"/>
              <w:rPr>
                <w:color w:val="000000"/>
                <w:szCs w:val="24"/>
              </w:rPr>
            </w:pPr>
            <w:r>
              <w:rPr>
                <w:color w:val="000000"/>
                <w:szCs w:val="24"/>
              </w:rPr>
              <w:t>Her yıl Nisan ayı</w:t>
            </w:r>
          </w:p>
        </w:tc>
      </w:tr>
      <w:tr w:rsidR="00D54DB6" w:rsidRPr="00A47F2F" w:rsidTr="009420AD">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D54DB6" w:rsidRPr="00A47F2F" w:rsidRDefault="00D54DB6" w:rsidP="00D54D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4" w:space="0" w:color="auto"/>
              <w:right w:val="single" w:sz="8" w:space="0" w:color="auto"/>
            </w:tcBorders>
            <w:shd w:val="clear" w:color="auto" w:fill="auto"/>
            <w:vAlign w:val="center"/>
          </w:tcPr>
          <w:p w:rsidR="00D54DB6" w:rsidRPr="007B74BC" w:rsidRDefault="00D54DB6" w:rsidP="00D54DB6">
            <w:pPr>
              <w:spacing w:after="0" w:line="240" w:lineRule="auto"/>
              <w:jc w:val="both"/>
              <w:rPr>
                <w:szCs w:val="24"/>
              </w:rPr>
            </w:pPr>
            <w:r>
              <w:rPr>
                <w:szCs w:val="24"/>
              </w:rPr>
              <w:t>RAM’dan destek alınarak, öğrencilerimize sınav kaygısı konulu seminer düzenlenecektir.</w:t>
            </w:r>
          </w:p>
        </w:tc>
        <w:tc>
          <w:tcPr>
            <w:tcW w:w="1161" w:type="pct"/>
            <w:tcBorders>
              <w:top w:val="nil"/>
              <w:left w:val="nil"/>
              <w:bottom w:val="single" w:sz="4" w:space="0" w:color="auto"/>
              <w:right w:val="single" w:sz="8" w:space="0" w:color="auto"/>
            </w:tcBorders>
            <w:shd w:val="clear" w:color="auto" w:fill="auto"/>
            <w:vAlign w:val="center"/>
          </w:tcPr>
          <w:p w:rsidR="00D54DB6" w:rsidRDefault="00D54DB6" w:rsidP="00D54DB6">
            <w:pPr>
              <w:spacing w:after="0" w:line="240" w:lineRule="auto"/>
              <w:jc w:val="both"/>
              <w:rPr>
                <w:color w:val="000000"/>
                <w:szCs w:val="24"/>
              </w:rPr>
            </w:pPr>
            <w:r>
              <w:rPr>
                <w:color w:val="000000"/>
                <w:szCs w:val="24"/>
              </w:rPr>
              <w:t>Stratejik planlama ekibi</w:t>
            </w:r>
          </w:p>
        </w:tc>
        <w:tc>
          <w:tcPr>
            <w:tcW w:w="1162" w:type="pct"/>
            <w:tcBorders>
              <w:top w:val="nil"/>
              <w:left w:val="nil"/>
              <w:bottom w:val="single" w:sz="4" w:space="0" w:color="auto"/>
              <w:right w:val="single" w:sz="8" w:space="0" w:color="auto"/>
            </w:tcBorders>
            <w:shd w:val="clear" w:color="auto" w:fill="auto"/>
            <w:vAlign w:val="center"/>
          </w:tcPr>
          <w:p w:rsidR="00D54DB6" w:rsidRDefault="00D54DB6" w:rsidP="00D54DB6">
            <w:pPr>
              <w:spacing w:after="0" w:line="240" w:lineRule="auto"/>
              <w:jc w:val="both"/>
              <w:rPr>
                <w:color w:val="000000"/>
                <w:szCs w:val="24"/>
              </w:rPr>
            </w:pPr>
            <w:r>
              <w:rPr>
                <w:color w:val="000000"/>
                <w:szCs w:val="24"/>
              </w:rPr>
              <w:t>Her yıl Şubat ayı</w:t>
            </w:r>
          </w:p>
        </w:tc>
      </w:tr>
      <w:tr w:rsidR="00D54DB6" w:rsidRPr="00A47F2F" w:rsidTr="009420AD">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4DB6" w:rsidRPr="00A47F2F" w:rsidRDefault="00D54DB6" w:rsidP="00D54DB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D54DB6" w:rsidRPr="007B74BC" w:rsidRDefault="00D54DB6" w:rsidP="00D54DB6">
            <w:pPr>
              <w:spacing w:after="0" w:line="240" w:lineRule="auto"/>
              <w:jc w:val="both"/>
              <w:rPr>
                <w:szCs w:val="24"/>
              </w:rPr>
            </w:pPr>
            <w:r>
              <w:rPr>
                <w:szCs w:val="24"/>
              </w:rPr>
              <w:t>Okulumuz bünyesinde masa tenisi, futbol, voleybol, basketbol turnuvaları düzenlemek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54DB6" w:rsidRDefault="00D54DB6" w:rsidP="00D54DB6">
            <w:pPr>
              <w:spacing w:after="0" w:line="240" w:lineRule="auto"/>
              <w:jc w:val="both"/>
              <w:rPr>
                <w:color w:val="000000"/>
                <w:szCs w:val="24"/>
              </w:rPr>
            </w:pPr>
            <w:r>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54DB6" w:rsidRDefault="00D54DB6" w:rsidP="00D54DB6">
            <w:pPr>
              <w:spacing w:after="0" w:line="240" w:lineRule="auto"/>
              <w:jc w:val="both"/>
              <w:rPr>
                <w:color w:val="000000"/>
                <w:szCs w:val="24"/>
              </w:rPr>
            </w:pPr>
            <w:r>
              <w:rPr>
                <w:color w:val="000000"/>
                <w:szCs w:val="24"/>
              </w:rPr>
              <w:t>Her yıl Nisan-Mayıs-Haziran ayları</w:t>
            </w:r>
          </w:p>
        </w:tc>
      </w:tr>
      <w:tr w:rsidR="00D54DB6" w:rsidRPr="00A47F2F" w:rsidTr="009420AD">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4DB6" w:rsidRPr="00A47F2F" w:rsidRDefault="00D54DB6" w:rsidP="00D54DB6">
            <w:pPr>
              <w:spacing w:after="0" w:line="240" w:lineRule="auto"/>
              <w:jc w:val="center"/>
              <w:rPr>
                <w:b/>
                <w:bCs/>
                <w:color w:val="000000"/>
                <w:szCs w:val="24"/>
              </w:rPr>
            </w:pPr>
            <w:r w:rsidRPr="00A47F2F">
              <w:rPr>
                <w:b/>
                <w:bCs/>
                <w:color w:val="000000"/>
                <w:szCs w:val="24"/>
              </w:rPr>
              <w:t>1</w:t>
            </w:r>
            <w:r>
              <w:rPr>
                <w:b/>
                <w:bCs/>
                <w:color w:val="000000"/>
                <w:szCs w:val="24"/>
              </w:rPr>
              <w:t>.1.6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D54DB6" w:rsidRPr="007B74BC" w:rsidRDefault="00D54DB6" w:rsidP="00D54DB6">
            <w:pPr>
              <w:spacing w:after="0" w:line="240" w:lineRule="auto"/>
              <w:jc w:val="both"/>
              <w:rPr>
                <w:szCs w:val="24"/>
              </w:rPr>
            </w:pPr>
            <w:r>
              <w:rPr>
                <w:szCs w:val="24"/>
              </w:rPr>
              <w:t>Okulumuzda ilahi korosu oluşturmak ve düzenlenen kermeste konser vermek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54DB6" w:rsidRDefault="00D54DB6" w:rsidP="00D54DB6">
            <w:pPr>
              <w:spacing w:after="0" w:line="240" w:lineRule="auto"/>
              <w:jc w:val="both"/>
              <w:rPr>
                <w:color w:val="000000"/>
                <w:szCs w:val="24"/>
              </w:rPr>
            </w:pPr>
            <w:r>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54DB6" w:rsidRDefault="00D54DB6" w:rsidP="00D54DB6">
            <w:pPr>
              <w:spacing w:after="0" w:line="240" w:lineRule="auto"/>
              <w:jc w:val="both"/>
              <w:rPr>
                <w:color w:val="000000"/>
                <w:szCs w:val="24"/>
              </w:rPr>
            </w:pPr>
            <w:r>
              <w:rPr>
                <w:color w:val="000000"/>
                <w:szCs w:val="24"/>
              </w:rPr>
              <w:t>Her yıl Mayıs ayı</w:t>
            </w:r>
          </w:p>
        </w:tc>
      </w:tr>
      <w:tr w:rsidR="00D54DB6" w:rsidRPr="00A47F2F" w:rsidTr="009420AD">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4DB6" w:rsidRPr="00A47F2F" w:rsidRDefault="00D54DB6" w:rsidP="00D54DB6">
            <w:pPr>
              <w:spacing w:after="0" w:line="240" w:lineRule="auto"/>
              <w:jc w:val="center"/>
              <w:rPr>
                <w:b/>
                <w:bCs/>
                <w:color w:val="000000"/>
                <w:szCs w:val="24"/>
              </w:rPr>
            </w:pPr>
            <w:r w:rsidRPr="00A47F2F">
              <w:rPr>
                <w:b/>
                <w:bCs/>
                <w:color w:val="000000"/>
                <w:szCs w:val="24"/>
              </w:rPr>
              <w:t>1</w:t>
            </w:r>
            <w:r>
              <w:rPr>
                <w:b/>
                <w:bCs/>
                <w:color w:val="000000"/>
                <w:szCs w:val="24"/>
              </w:rPr>
              <w:t>.1.7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D54DB6" w:rsidRPr="007B74BC" w:rsidRDefault="0054403D" w:rsidP="0054403D">
            <w:pPr>
              <w:spacing w:after="0" w:line="240" w:lineRule="auto"/>
              <w:jc w:val="both"/>
              <w:rPr>
                <w:szCs w:val="24"/>
              </w:rPr>
            </w:pPr>
            <w:r>
              <w:rPr>
                <w:szCs w:val="24"/>
              </w:rPr>
              <w:t xml:space="preserve">Kütüphane oluşturmak </w:t>
            </w:r>
            <w:proofErr w:type="gramStart"/>
            <w:r>
              <w:rPr>
                <w:szCs w:val="24"/>
              </w:rPr>
              <w:t xml:space="preserve">ve </w:t>
            </w:r>
            <w:r w:rsidR="00D54DB6">
              <w:rPr>
                <w:szCs w:val="24"/>
              </w:rPr>
              <w:t xml:space="preserve"> donanımını</w:t>
            </w:r>
            <w:proofErr w:type="gramEnd"/>
            <w:r w:rsidR="00D54DB6">
              <w:rPr>
                <w:szCs w:val="24"/>
              </w:rPr>
              <w:t xml:space="preserve"> iyileştirmek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54DB6" w:rsidRDefault="00D54DB6" w:rsidP="00D54DB6">
            <w:pPr>
              <w:spacing w:after="0" w:line="240" w:lineRule="auto"/>
              <w:jc w:val="both"/>
              <w:rPr>
                <w:color w:val="000000"/>
                <w:szCs w:val="24"/>
              </w:rPr>
            </w:pPr>
            <w:r>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54DB6" w:rsidRDefault="00D54DB6" w:rsidP="00D54DB6">
            <w:pPr>
              <w:spacing w:after="0" w:line="240" w:lineRule="auto"/>
              <w:jc w:val="both"/>
              <w:rPr>
                <w:color w:val="000000"/>
                <w:szCs w:val="24"/>
              </w:rPr>
            </w:pPr>
            <w:r>
              <w:rPr>
                <w:color w:val="000000"/>
                <w:szCs w:val="24"/>
              </w:rPr>
              <w:t>1 Eylül-30 Eylül</w:t>
            </w:r>
          </w:p>
        </w:tc>
      </w:tr>
      <w:tr w:rsidR="00D54DB6" w:rsidRPr="00A47F2F" w:rsidTr="009420AD">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4DB6" w:rsidRPr="00A47F2F" w:rsidRDefault="00D54DB6" w:rsidP="00D54DB6">
            <w:pPr>
              <w:spacing w:after="0" w:line="240" w:lineRule="auto"/>
              <w:jc w:val="center"/>
              <w:rPr>
                <w:b/>
                <w:bCs/>
                <w:color w:val="000000"/>
                <w:szCs w:val="24"/>
              </w:rPr>
            </w:pPr>
            <w:r w:rsidRPr="00A47F2F">
              <w:rPr>
                <w:b/>
                <w:bCs/>
                <w:color w:val="000000"/>
                <w:szCs w:val="24"/>
              </w:rPr>
              <w:t>1</w:t>
            </w:r>
            <w:r>
              <w:rPr>
                <w:b/>
                <w:bCs/>
                <w:color w:val="000000"/>
                <w:szCs w:val="24"/>
              </w:rPr>
              <w:t>.1.8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D54DB6" w:rsidRPr="007B74BC" w:rsidRDefault="00D54DB6" w:rsidP="00D54DB6">
            <w:pPr>
              <w:spacing w:after="0" w:line="240" w:lineRule="auto"/>
              <w:jc w:val="both"/>
              <w:rPr>
                <w:szCs w:val="24"/>
              </w:rPr>
            </w:pPr>
            <w:r>
              <w:rPr>
                <w:sz w:val="22"/>
                <w:szCs w:val="22"/>
              </w:rPr>
              <w:t>Öğretmenlerimize modern öğretim yöntem-teknikler konusunda seminer düzenlemek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54DB6" w:rsidRDefault="00D54DB6" w:rsidP="00D54DB6">
            <w:pPr>
              <w:spacing w:after="0" w:line="240" w:lineRule="auto"/>
              <w:jc w:val="both"/>
              <w:rPr>
                <w:color w:val="000000"/>
                <w:szCs w:val="24"/>
              </w:rPr>
            </w:pPr>
            <w:r>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D54DB6" w:rsidRDefault="00D54DB6" w:rsidP="00D54DB6">
            <w:pPr>
              <w:spacing w:after="0" w:line="240" w:lineRule="auto"/>
              <w:jc w:val="both"/>
              <w:rPr>
                <w:color w:val="000000"/>
                <w:szCs w:val="24"/>
              </w:rPr>
            </w:pPr>
            <w:r>
              <w:rPr>
                <w:color w:val="000000"/>
                <w:szCs w:val="24"/>
              </w:rPr>
              <w:t>17 Haziran-28 Haziran</w:t>
            </w:r>
          </w:p>
        </w:tc>
      </w:tr>
    </w:tbl>
    <w:p w:rsidR="002B6FDB" w:rsidRDefault="002B6FDB" w:rsidP="002B6FDB"/>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085ED2">
            <w:pPr>
              <w:spacing w:after="0" w:line="240" w:lineRule="auto"/>
              <w:rPr>
                <w:b/>
                <w:bCs/>
                <w:sz w:val="22"/>
                <w:szCs w:val="22"/>
              </w:rPr>
            </w:pPr>
            <w:r w:rsidRPr="003322A4">
              <w:rPr>
                <w:b/>
                <w:bCs/>
                <w:sz w:val="22"/>
                <w:szCs w:val="22"/>
              </w:rPr>
              <w:t>201</w:t>
            </w:r>
            <w:r w:rsidR="00085ED2">
              <w:rPr>
                <w:b/>
                <w:bCs/>
                <w:sz w:val="22"/>
                <w:szCs w:val="22"/>
              </w:rPr>
              <w:t>9</w:t>
            </w:r>
          </w:p>
        </w:tc>
        <w:tc>
          <w:tcPr>
            <w:tcW w:w="1092" w:type="dxa"/>
            <w:gridSpan w:val="2"/>
            <w:shd w:val="clear" w:color="auto" w:fill="auto"/>
            <w:noWrap/>
            <w:vAlign w:val="center"/>
            <w:hideMark/>
          </w:tcPr>
          <w:p w:rsidR="008C2833" w:rsidRPr="003322A4" w:rsidRDefault="008C2833" w:rsidP="00085ED2">
            <w:pPr>
              <w:spacing w:after="0" w:line="240" w:lineRule="auto"/>
              <w:rPr>
                <w:b/>
                <w:bCs/>
                <w:sz w:val="22"/>
                <w:szCs w:val="22"/>
              </w:rPr>
            </w:pPr>
            <w:r w:rsidRPr="003322A4">
              <w:rPr>
                <w:b/>
                <w:bCs/>
                <w:sz w:val="22"/>
                <w:szCs w:val="22"/>
              </w:rPr>
              <w:t>20</w:t>
            </w:r>
            <w:r w:rsidR="00085ED2">
              <w:rPr>
                <w:b/>
                <w:bCs/>
                <w:sz w:val="22"/>
                <w:szCs w:val="22"/>
              </w:rPr>
              <w:t>20</w:t>
            </w:r>
          </w:p>
        </w:tc>
        <w:tc>
          <w:tcPr>
            <w:tcW w:w="1041" w:type="dxa"/>
            <w:vAlign w:val="center"/>
          </w:tcPr>
          <w:p w:rsidR="008C2833" w:rsidRPr="003322A4" w:rsidRDefault="008C2833" w:rsidP="00085ED2">
            <w:pPr>
              <w:spacing w:after="0" w:line="240" w:lineRule="auto"/>
              <w:rPr>
                <w:b/>
                <w:bCs/>
                <w:sz w:val="22"/>
                <w:szCs w:val="22"/>
              </w:rPr>
            </w:pPr>
            <w:r w:rsidRPr="003322A4">
              <w:rPr>
                <w:b/>
                <w:bCs/>
                <w:sz w:val="22"/>
                <w:szCs w:val="22"/>
              </w:rPr>
              <w:t>20</w:t>
            </w:r>
            <w:r w:rsidR="00085ED2">
              <w:rPr>
                <w:b/>
                <w:bCs/>
                <w:sz w:val="22"/>
                <w:szCs w:val="22"/>
              </w:rPr>
              <w:t>21</w:t>
            </w:r>
          </w:p>
        </w:tc>
        <w:tc>
          <w:tcPr>
            <w:tcW w:w="1007" w:type="dxa"/>
            <w:vAlign w:val="center"/>
          </w:tcPr>
          <w:p w:rsidR="008C2833" w:rsidRPr="003322A4" w:rsidRDefault="008C2833" w:rsidP="00085ED2">
            <w:pPr>
              <w:spacing w:after="0" w:line="240" w:lineRule="auto"/>
              <w:rPr>
                <w:b/>
                <w:bCs/>
                <w:sz w:val="22"/>
                <w:szCs w:val="22"/>
              </w:rPr>
            </w:pPr>
            <w:r w:rsidRPr="003322A4">
              <w:rPr>
                <w:b/>
                <w:bCs/>
                <w:sz w:val="22"/>
                <w:szCs w:val="22"/>
              </w:rPr>
              <w:t>20</w:t>
            </w:r>
            <w:r w:rsidR="00085ED2">
              <w:rPr>
                <w:b/>
                <w:bCs/>
                <w:sz w:val="22"/>
                <w:szCs w:val="22"/>
              </w:rPr>
              <w:t>22</w:t>
            </w:r>
          </w:p>
        </w:tc>
        <w:tc>
          <w:tcPr>
            <w:tcW w:w="1092" w:type="dxa"/>
            <w:vAlign w:val="center"/>
          </w:tcPr>
          <w:p w:rsidR="008C2833" w:rsidRPr="003322A4" w:rsidRDefault="008C2833" w:rsidP="00085ED2">
            <w:pPr>
              <w:spacing w:after="0" w:line="240" w:lineRule="auto"/>
              <w:rPr>
                <w:b/>
                <w:bCs/>
                <w:sz w:val="22"/>
                <w:szCs w:val="22"/>
              </w:rPr>
            </w:pPr>
            <w:r w:rsidRPr="003322A4">
              <w:rPr>
                <w:b/>
                <w:bCs/>
                <w:sz w:val="22"/>
                <w:szCs w:val="22"/>
              </w:rPr>
              <w:t>20</w:t>
            </w:r>
            <w:r w:rsidR="00085ED2">
              <w:rPr>
                <w:b/>
                <w:bCs/>
                <w:sz w:val="22"/>
                <w:szCs w:val="22"/>
              </w:rPr>
              <w:t>23</w:t>
            </w:r>
          </w:p>
        </w:tc>
        <w:tc>
          <w:tcPr>
            <w:tcW w:w="1005" w:type="dxa"/>
            <w:vAlign w:val="center"/>
          </w:tcPr>
          <w:p w:rsidR="008C2833" w:rsidRPr="003322A4" w:rsidRDefault="008C2833" w:rsidP="00085ED2">
            <w:pPr>
              <w:spacing w:after="0" w:line="240" w:lineRule="auto"/>
              <w:rPr>
                <w:b/>
                <w:bCs/>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C2833" w:rsidRPr="003322A4" w:rsidRDefault="004B469E" w:rsidP="0081680B">
            <w:pPr>
              <w:spacing w:after="0" w:line="240" w:lineRule="auto"/>
              <w:rPr>
                <w:sz w:val="22"/>
                <w:szCs w:val="22"/>
              </w:rPr>
            </w:pPr>
            <w:r>
              <w:rPr>
                <w:sz w:val="22"/>
                <w:szCs w:val="22"/>
              </w:rPr>
              <w:t>Öğrencilere mesleki eğitim seminerleri verilmesi</w:t>
            </w:r>
          </w:p>
        </w:tc>
        <w:tc>
          <w:tcPr>
            <w:tcW w:w="957" w:type="dxa"/>
            <w:shd w:val="clear" w:color="auto" w:fill="auto"/>
            <w:noWrap/>
            <w:vAlign w:val="center"/>
          </w:tcPr>
          <w:p w:rsidR="008C2833" w:rsidRPr="003322A4" w:rsidRDefault="00085ED2" w:rsidP="0081680B">
            <w:pPr>
              <w:spacing w:after="0" w:line="240" w:lineRule="auto"/>
              <w:rPr>
                <w:sz w:val="22"/>
                <w:szCs w:val="22"/>
              </w:rPr>
            </w:pPr>
            <w:r>
              <w:rPr>
                <w:sz w:val="22"/>
                <w:szCs w:val="22"/>
              </w:rPr>
              <w:t>5</w:t>
            </w:r>
          </w:p>
        </w:tc>
        <w:tc>
          <w:tcPr>
            <w:tcW w:w="1092" w:type="dxa"/>
            <w:gridSpan w:val="2"/>
            <w:shd w:val="clear" w:color="auto" w:fill="auto"/>
            <w:noWrap/>
            <w:vAlign w:val="center"/>
          </w:tcPr>
          <w:p w:rsidR="008C2833" w:rsidRPr="003322A4" w:rsidRDefault="00085ED2" w:rsidP="0081680B">
            <w:pPr>
              <w:spacing w:after="0" w:line="240" w:lineRule="auto"/>
              <w:rPr>
                <w:sz w:val="22"/>
                <w:szCs w:val="22"/>
              </w:rPr>
            </w:pPr>
            <w:r>
              <w:rPr>
                <w:sz w:val="22"/>
                <w:szCs w:val="22"/>
              </w:rPr>
              <w:t>6</w:t>
            </w:r>
          </w:p>
        </w:tc>
        <w:tc>
          <w:tcPr>
            <w:tcW w:w="1041" w:type="dxa"/>
          </w:tcPr>
          <w:p w:rsidR="008C2833" w:rsidRPr="003322A4" w:rsidRDefault="00085ED2" w:rsidP="0081680B">
            <w:pPr>
              <w:spacing w:after="0" w:line="240" w:lineRule="auto"/>
              <w:rPr>
                <w:sz w:val="22"/>
                <w:szCs w:val="22"/>
              </w:rPr>
            </w:pPr>
            <w:r>
              <w:rPr>
                <w:sz w:val="22"/>
                <w:szCs w:val="22"/>
              </w:rPr>
              <w:t>7</w:t>
            </w:r>
          </w:p>
        </w:tc>
        <w:tc>
          <w:tcPr>
            <w:tcW w:w="1007" w:type="dxa"/>
          </w:tcPr>
          <w:p w:rsidR="008C2833" w:rsidRPr="003322A4" w:rsidRDefault="00085ED2" w:rsidP="0081680B">
            <w:pPr>
              <w:spacing w:after="0" w:line="240" w:lineRule="auto"/>
              <w:rPr>
                <w:sz w:val="22"/>
                <w:szCs w:val="22"/>
              </w:rPr>
            </w:pPr>
            <w:r>
              <w:rPr>
                <w:sz w:val="22"/>
                <w:szCs w:val="22"/>
              </w:rPr>
              <w:t>7</w:t>
            </w:r>
          </w:p>
        </w:tc>
        <w:tc>
          <w:tcPr>
            <w:tcW w:w="1092" w:type="dxa"/>
          </w:tcPr>
          <w:p w:rsidR="008C2833" w:rsidRPr="003322A4" w:rsidRDefault="00085ED2" w:rsidP="0081680B">
            <w:pPr>
              <w:spacing w:after="0" w:line="240" w:lineRule="auto"/>
              <w:rPr>
                <w:sz w:val="22"/>
                <w:szCs w:val="22"/>
              </w:rPr>
            </w:pPr>
            <w:r>
              <w:rPr>
                <w:sz w:val="22"/>
                <w:szCs w:val="22"/>
              </w:rPr>
              <w:t>8</w:t>
            </w: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8C2833" w:rsidRPr="00D34B23" w:rsidRDefault="00D34B23" w:rsidP="0081680B">
            <w:pPr>
              <w:spacing w:after="0" w:line="240" w:lineRule="auto"/>
              <w:rPr>
                <w:sz w:val="22"/>
                <w:szCs w:val="22"/>
              </w:rPr>
            </w:pPr>
            <w:r w:rsidRPr="00D34B23">
              <w:rPr>
                <w:color w:val="000000" w:themeColor="text1"/>
                <w:sz w:val="22"/>
                <w:szCs w:val="18"/>
              </w:rPr>
              <w:t>Okul tarafından açılan destekleme ve yetiştirme kurs sayısı</w:t>
            </w:r>
          </w:p>
        </w:tc>
        <w:tc>
          <w:tcPr>
            <w:tcW w:w="957" w:type="dxa"/>
            <w:shd w:val="clear" w:color="auto" w:fill="auto"/>
            <w:noWrap/>
            <w:vAlign w:val="center"/>
          </w:tcPr>
          <w:p w:rsidR="008C2833" w:rsidRPr="003322A4" w:rsidRDefault="00085ED2" w:rsidP="0081680B">
            <w:pPr>
              <w:spacing w:after="0" w:line="240" w:lineRule="auto"/>
              <w:rPr>
                <w:sz w:val="22"/>
                <w:szCs w:val="22"/>
              </w:rPr>
            </w:pPr>
            <w:r>
              <w:rPr>
                <w:sz w:val="22"/>
                <w:szCs w:val="22"/>
              </w:rPr>
              <w:t>5</w:t>
            </w:r>
          </w:p>
        </w:tc>
        <w:tc>
          <w:tcPr>
            <w:tcW w:w="1092" w:type="dxa"/>
            <w:gridSpan w:val="2"/>
            <w:shd w:val="clear" w:color="auto" w:fill="auto"/>
            <w:noWrap/>
            <w:vAlign w:val="center"/>
          </w:tcPr>
          <w:p w:rsidR="008C2833" w:rsidRPr="003322A4" w:rsidRDefault="00581774" w:rsidP="0081680B">
            <w:pPr>
              <w:spacing w:after="0" w:line="240" w:lineRule="auto"/>
              <w:rPr>
                <w:sz w:val="22"/>
                <w:szCs w:val="22"/>
              </w:rPr>
            </w:pPr>
            <w:r>
              <w:rPr>
                <w:sz w:val="22"/>
                <w:szCs w:val="22"/>
              </w:rPr>
              <w:t>6</w:t>
            </w:r>
          </w:p>
        </w:tc>
        <w:tc>
          <w:tcPr>
            <w:tcW w:w="1041" w:type="dxa"/>
          </w:tcPr>
          <w:p w:rsidR="008C2833" w:rsidRPr="003322A4" w:rsidRDefault="00437F26" w:rsidP="0081680B">
            <w:pPr>
              <w:spacing w:after="0" w:line="240" w:lineRule="auto"/>
              <w:rPr>
                <w:sz w:val="22"/>
                <w:szCs w:val="22"/>
              </w:rPr>
            </w:pPr>
            <w:r>
              <w:rPr>
                <w:sz w:val="22"/>
                <w:szCs w:val="22"/>
              </w:rPr>
              <w:t>5</w:t>
            </w:r>
          </w:p>
        </w:tc>
        <w:tc>
          <w:tcPr>
            <w:tcW w:w="1007" w:type="dxa"/>
          </w:tcPr>
          <w:p w:rsidR="008C2833" w:rsidRPr="003322A4" w:rsidRDefault="00581774" w:rsidP="0081680B">
            <w:pPr>
              <w:spacing w:after="0" w:line="240" w:lineRule="auto"/>
              <w:rPr>
                <w:sz w:val="22"/>
                <w:szCs w:val="22"/>
              </w:rPr>
            </w:pPr>
            <w:r>
              <w:rPr>
                <w:sz w:val="22"/>
                <w:szCs w:val="22"/>
              </w:rPr>
              <w:t>6</w:t>
            </w:r>
          </w:p>
        </w:tc>
        <w:tc>
          <w:tcPr>
            <w:tcW w:w="1092" w:type="dxa"/>
          </w:tcPr>
          <w:p w:rsidR="008C2833" w:rsidRPr="003322A4" w:rsidRDefault="00437F26" w:rsidP="0081680B">
            <w:pPr>
              <w:spacing w:after="0" w:line="240" w:lineRule="auto"/>
              <w:rPr>
                <w:sz w:val="22"/>
                <w:szCs w:val="22"/>
              </w:rPr>
            </w:pPr>
            <w:r>
              <w:rPr>
                <w:sz w:val="22"/>
                <w:szCs w:val="22"/>
              </w:rPr>
              <w:t>6</w:t>
            </w: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C2833" w:rsidRPr="00D34B23" w:rsidRDefault="00D34B23" w:rsidP="0081680B">
            <w:pPr>
              <w:spacing w:after="0" w:line="240" w:lineRule="auto"/>
              <w:rPr>
                <w:sz w:val="22"/>
                <w:szCs w:val="22"/>
              </w:rPr>
            </w:pPr>
            <w:r w:rsidRPr="00D34B23">
              <w:rPr>
                <w:color w:val="000000" w:themeColor="text1"/>
                <w:sz w:val="22"/>
                <w:szCs w:val="18"/>
              </w:rPr>
              <w:t>Sosyal/kültürel/sportif faaliyetlere yönelik açılan destekleme ve yetiştirme kurs sayısı (merkezi sistem sınavlarına hazırlık kapsamında olmayan)</w:t>
            </w:r>
          </w:p>
        </w:tc>
        <w:tc>
          <w:tcPr>
            <w:tcW w:w="957" w:type="dxa"/>
            <w:shd w:val="clear" w:color="auto" w:fill="auto"/>
            <w:noWrap/>
            <w:vAlign w:val="center"/>
          </w:tcPr>
          <w:p w:rsidR="008C2833" w:rsidRPr="003322A4" w:rsidRDefault="00085ED2" w:rsidP="0081680B">
            <w:pPr>
              <w:spacing w:after="0" w:line="240" w:lineRule="auto"/>
              <w:rPr>
                <w:sz w:val="22"/>
                <w:szCs w:val="22"/>
              </w:rPr>
            </w:pPr>
            <w:r>
              <w:rPr>
                <w:sz w:val="22"/>
                <w:szCs w:val="22"/>
              </w:rPr>
              <w:t>0</w:t>
            </w:r>
          </w:p>
        </w:tc>
        <w:tc>
          <w:tcPr>
            <w:tcW w:w="1092" w:type="dxa"/>
            <w:gridSpan w:val="2"/>
            <w:shd w:val="clear" w:color="auto" w:fill="auto"/>
            <w:noWrap/>
            <w:vAlign w:val="center"/>
          </w:tcPr>
          <w:p w:rsidR="008C2833" w:rsidRPr="003322A4" w:rsidRDefault="00437F26" w:rsidP="0081680B">
            <w:pPr>
              <w:spacing w:after="0" w:line="240" w:lineRule="auto"/>
              <w:rPr>
                <w:sz w:val="22"/>
                <w:szCs w:val="22"/>
              </w:rPr>
            </w:pPr>
            <w:r>
              <w:rPr>
                <w:sz w:val="22"/>
                <w:szCs w:val="22"/>
              </w:rPr>
              <w:t>1</w:t>
            </w:r>
          </w:p>
        </w:tc>
        <w:tc>
          <w:tcPr>
            <w:tcW w:w="1041" w:type="dxa"/>
          </w:tcPr>
          <w:p w:rsidR="008C2833" w:rsidRPr="003322A4" w:rsidRDefault="00437F26" w:rsidP="0081680B">
            <w:pPr>
              <w:spacing w:after="0" w:line="240" w:lineRule="auto"/>
              <w:rPr>
                <w:sz w:val="22"/>
                <w:szCs w:val="22"/>
              </w:rPr>
            </w:pPr>
            <w:r>
              <w:rPr>
                <w:sz w:val="22"/>
                <w:szCs w:val="22"/>
              </w:rPr>
              <w:t>2</w:t>
            </w:r>
          </w:p>
        </w:tc>
        <w:tc>
          <w:tcPr>
            <w:tcW w:w="1007" w:type="dxa"/>
          </w:tcPr>
          <w:p w:rsidR="008C2833" w:rsidRPr="003322A4" w:rsidRDefault="00437F26" w:rsidP="0081680B">
            <w:pPr>
              <w:spacing w:after="0" w:line="240" w:lineRule="auto"/>
              <w:rPr>
                <w:sz w:val="22"/>
                <w:szCs w:val="22"/>
              </w:rPr>
            </w:pPr>
            <w:r>
              <w:rPr>
                <w:sz w:val="22"/>
                <w:szCs w:val="22"/>
              </w:rPr>
              <w:t>2</w:t>
            </w:r>
          </w:p>
        </w:tc>
        <w:tc>
          <w:tcPr>
            <w:tcW w:w="1092" w:type="dxa"/>
          </w:tcPr>
          <w:p w:rsidR="008C2833" w:rsidRPr="003322A4" w:rsidRDefault="00437F26" w:rsidP="0081680B">
            <w:pPr>
              <w:spacing w:after="0" w:line="240" w:lineRule="auto"/>
              <w:rPr>
                <w:sz w:val="22"/>
                <w:szCs w:val="22"/>
              </w:rPr>
            </w:pPr>
            <w:r>
              <w:rPr>
                <w:sz w:val="22"/>
                <w:szCs w:val="22"/>
              </w:rPr>
              <w:t>3</w:t>
            </w:r>
          </w:p>
        </w:tc>
        <w:tc>
          <w:tcPr>
            <w:tcW w:w="1005" w:type="dxa"/>
          </w:tcPr>
          <w:p w:rsidR="008C2833" w:rsidRPr="003322A4" w:rsidRDefault="008C2833" w:rsidP="0081680B">
            <w:pPr>
              <w:spacing w:after="0" w:line="240" w:lineRule="auto"/>
              <w:rPr>
                <w:sz w:val="22"/>
                <w:szCs w:val="22"/>
              </w:rPr>
            </w:pPr>
          </w:p>
        </w:tc>
      </w:tr>
      <w:tr w:rsidR="00D34B23" w:rsidRPr="00A47F2F" w:rsidTr="0081680B">
        <w:trPr>
          <w:gridAfter w:val="1"/>
          <w:wAfter w:w="15" w:type="dxa"/>
          <w:trHeight w:val="549"/>
        </w:trPr>
        <w:tc>
          <w:tcPr>
            <w:tcW w:w="1757" w:type="dxa"/>
            <w:shd w:val="clear" w:color="auto" w:fill="auto"/>
            <w:vAlign w:val="center"/>
          </w:tcPr>
          <w:p w:rsidR="00D34B23" w:rsidRPr="003322A4" w:rsidRDefault="00D34B23" w:rsidP="0081680B">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D34B23" w:rsidRPr="00D34B23" w:rsidRDefault="00D34B23" w:rsidP="0081680B">
            <w:pPr>
              <w:spacing w:after="0" w:line="240" w:lineRule="auto"/>
              <w:rPr>
                <w:color w:val="000000" w:themeColor="text1"/>
                <w:sz w:val="22"/>
                <w:szCs w:val="18"/>
              </w:rPr>
            </w:pPr>
            <w:r w:rsidRPr="00D34B23">
              <w:rPr>
                <w:color w:val="000000" w:themeColor="text1"/>
                <w:sz w:val="22"/>
                <w:szCs w:val="18"/>
              </w:rPr>
              <w:t>Ortaöğretim kurumlarına merkezi sınavla yerleştirmede tercih danışmanlığı hizmeti verilen öğrenci sayısı</w:t>
            </w:r>
          </w:p>
        </w:tc>
        <w:tc>
          <w:tcPr>
            <w:tcW w:w="957" w:type="dxa"/>
            <w:shd w:val="clear" w:color="auto" w:fill="auto"/>
            <w:noWrap/>
            <w:vAlign w:val="center"/>
          </w:tcPr>
          <w:p w:rsidR="00D34B23" w:rsidRPr="003322A4" w:rsidRDefault="00085ED2" w:rsidP="0081680B">
            <w:pPr>
              <w:spacing w:after="0" w:line="240" w:lineRule="auto"/>
              <w:rPr>
                <w:sz w:val="22"/>
                <w:szCs w:val="22"/>
              </w:rPr>
            </w:pPr>
            <w:r>
              <w:rPr>
                <w:sz w:val="22"/>
                <w:szCs w:val="22"/>
              </w:rPr>
              <w:t>15</w:t>
            </w:r>
          </w:p>
        </w:tc>
        <w:tc>
          <w:tcPr>
            <w:tcW w:w="1092" w:type="dxa"/>
            <w:gridSpan w:val="2"/>
            <w:shd w:val="clear" w:color="auto" w:fill="auto"/>
            <w:noWrap/>
            <w:vAlign w:val="center"/>
          </w:tcPr>
          <w:p w:rsidR="00D34B23" w:rsidRPr="003322A4" w:rsidRDefault="00085ED2" w:rsidP="0081680B">
            <w:pPr>
              <w:spacing w:after="0" w:line="240" w:lineRule="auto"/>
              <w:rPr>
                <w:sz w:val="22"/>
                <w:szCs w:val="22"/>
              </w:rPr>
            </w:pPr>
            <w:r>
              <w:rPr>
                <w:sz w:val="22"/>
                <w:szCs w:val="22"/>
              </w:rPr>
              <w:t>20</w:t>
            </w:r>
          </w:p>
        </w:tc>
        <w:tc>
          <w:tcPr>
            <w:tcW w:w="1041" w:type="dxa"/>
          </w:tcPr>
          <w:p w:rsidR="00D34B23" w:rsidRPr="003322A4" w:rsidRDefault="00085ED2" w:rsidP="0081680B">
            <w:pPr>
              <w:spacing w:after="0" w:line="240" w:lineRule="auto"/>
              <w:rPr>
                <w:sz w:val="22"/>
                <w:szCs w:val="22"/>
              </w:rPr>
            </w:pPr>
            <w:r>
              <w:rPr>
                <w:sz w:val="22"/>
                <w:szCs w:val="22"/>
              </w:rPr>
              <w:t>20</w:t>
            </w:r>
          </w:p>
        </w:tc>
        <w:tc>
          <w:tcPr>
            <w:tcW w:w="1007" w:type="dxa"/>
          </w:tcPr>
          <w:p w:rsidR="00D34B23" w:rsidRPr="003322A4" w:rsidRDefault="00085ED2" w:rsidP="0081680B">
            <w:pPr>
              <w:spacing w:after="0" w:line="240" w:lineRule="auto"/>
              <w:rPr>
                <w:sz w:val="22"/>
                <w:szCs w:val="22"/>
              </w:rPr>
            </w:pPr>
            <w:r>
              <w:rPr>
                <w:sz w:val="22"/>
                <w:szCs w:val="22"/>
              </w:rPr>
              <w:t>25</w:t>
            </w:r>
          </w:p>
        </w:tc>
        <w:tc>
          <w:tcPr>
            <w:tcW w:w="1092" w:type="dxa"/>
          </w:tcPr>
          <w:p w:rsidR="00D34B23" w:rsidRPr="003322A4" w:rsidRDefault="00085ED2" w:rsidP="0081680B">
            <w:pPr>
              <w:spacing w:after="0" w:line="240" w:lineRule="auto"/>
              <w:rPr>
                <w:sz w:val="22"/>
                <w:szCs w:val="22"/>
              </w:rPr>
            </w:pPr>
            <w:r>
              <w:rPr>
                <w:sz w:val="22"/>
                <w:szCs w:val="22"/>
              </w:rPr>
              <w:t>30</w:t>
            </w:r>
          </w:p>
        </w:tc>
        <w:tc>
          <w:tcPr>
            <w:tcW w:w="1005" w:type="dxa"/>
          </w:tcPr>
          <w:p w:rsidR="00D34B23" w:rsidRPr="003322A4" w:rsidRDefault="00D34B23" w:rsidP="0081680B">
            <w:pPr>
              <w:spacing w:after="0" w:line="240" w:lineRule="auto"/>
              <w:rPr>
                <w:sz w:val="22"/>
                <w:szCs w:val="22"/>
              </w:rPr>
            </w:pPr>
          </w:p>
        </w:tc>
      </w:tr>
    </w:tbl>
    <w:p w:rsidR="008C2833" w:rsidRDefault="008C2833" w:rsidP="008C2833">
      <w:pPr>
        <w:jc w:val="both"/>
        <w:rPr>
          <w:b/>
          <w:color w:val="FF0000"/>
          <w:szCs w:val="24"/>
        </w:rPr>
      </w:pPr>
    </w:p>
    <w:p w:rsidR="008C2833" w:rsidRDefault="008C2833" w:rsidP="008C2833">
      <w:pPr>
        <w:jc w:val="both"/>
        <w:rPr>
          <w:b/>
          <w:i/>
          <w:szCs w:val="24"/>
        </w:rPr>
      </w:pPr>
    </w:p>
    <w:p w:rsidR="00337AD4" w:rsidRDefault="00337AD4" w:rsidP="008C2833">
      <w:pPr>
        <w:jc w:val="both"/>
        <w:rPr>
          <w:b/>
          <w:i/>
          <w:szCs w:val="24"/>
        </w:rPr>
      </w:pPr>
    </w:p>
    <w:p w:rsidR="00337AD4" w:rsidRDefault="00337AD4" w:rsidP="008C2833">
      <w:pPr>
        <w:jc w:val="both"/>
        <w:rPr>
          <w:b/>
          <w:i/>
          <w:szCs w:val="24"/>
        </w:rPr>
      </w:pPr>
    </w:p>
    <w:p w:rsidR="00337AD4" w:rsidRDefault="00337AD4" w:rsidP="008C2833">
      <w:pPr>
        <w:jc w:val="both"/>
        <w:rPr>
          <w:b/>
          <w:i/>
          <w:szCs w:val="24"/>
        </w:rPr>
      </w:pPr>
    </w:p>
    <w:p w:rsidR="00184D53" w:rsidRPr="002B6FDB" w:rsidRDefault="00184D53" w:rsidP="008C2833">
      <w:pPr>
        <w:jc w:val="both"/>
        <w:rPr>
          <w:b/>
          <w:i/>
          <w:szCs w:val="24"/>
        </w:rPr>
      </w:pPr>
    </w:p>
    <w:p w:rsidR="008C2833" w:rsidRDefault="008C2833" w:rsidP="008C2833">
      <w:pPr>
        <w:rPr>
          <w:b/>
          <w:sz w:val="28"/>
        </w:rPr>
      </w:pPr>
    </w:p>
    <w:p w:rsidR="00304254" w:rsidRDefault="00304254" w:rsidP="008C2833">
      <w:pPr>
        <w:rPr>
          <w:b/>
          <w:sz w:val="28"/>
        </w:rPr>
      </w:pPr>
    </w:p>
    <w:p w:rsidR="00304254" w:rsidRDefault="00304254" w:rsidP="008C2833">
      <w:pPr>
        <w:rPr>
          <w:b/>
          <w:sz w:val="28"/>
        </w:rPr>
      </w:pPr>
    </w:p>
    <w:p w:rsidR="008C2833" w:rsidRDefault="008C2833" w:rsidP="008C2833">
      <w:pPr>
        <w:rPr>
          <w:b/>
          <w:sz w:val="28"/>
        </w:rPr>
      </w:pPr>
      <w:r w:rsidRPr="002B6FDB">
        <w:rPr>
          <w:b/>
          <w:sz w:val="28"/>
        </w:rPr>
        <w:lastRenderedPageBreak/>
        <w:t>Eylemler</w:t>
      </w:r>
    </w:p>
    <w:p w:rsidR="008C2833" w:rsidRPr="002B6FDB" w:rsidRDefault="008C2833" w:rsidP="008C2833">
      <w:pPr>
        <w:jc w:val="both"/>
        <w:rPr>
          <w:b/>
          <w:i/>
          <w:szCs w:val="24"/>
        </w:rPr>
      </w:pPr>
    </w:p>
    <w:p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4C32FE" w:rsidP="0081680B">
            <w:pPr>
              <w:spacing w:after="0" w:line="240" w:lineRule="auto"/>
              <w:jc w:val="both"/>
              <w:rPr>
                <w:color w:val="000000"/>
                <w:szCs w:val="24"/>
              </w:rPr>
            </w:pPr>
            <w:r>
              <w:rPr>
                <w:color w:val="000000"/>
                <w:szCs w:val="24"/>
              </w:rPr>
              <w:t>8. sınıf öğrencilere yönelik mesleki eğitim semineri verilecektir.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4C32FE" w:rsidP="0081680B">
            <w:pPr>
              <w:spacing w:after="0" w:line="240" w:lineRule="auto"/>
              <w:jc w:val="both"/>
              <w:rPr>
                <w:color w:val="000000"/>
                <w:szCs w:val="24"/>
              </w:rPr>
            </w:pPr>
            <w:r>
              <w:rPr>
                <w:color w:val="000000"/>
                <w:szCs w:val="24"/>
              </w:rPr>
              <w:t>Rehberlik Kurulu</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C32FE" w:rsidP="0081680B">
            <w:pPr>
              <w:spacing w:after="0" w:line="240" w:lineRule="auto"/>
              <w:jc w:val="both"/>
              <w:rPr>
                <w:color w:val="000000"/>
                <w:szCs w:val="24"/>
              </w:rPr>
            </w:pPr>
            <w:r>
              <w:rPr>
                <w:color w:val="000000"/>
                <w:szCs w:val="24"/>
              </w:rPr>
              <w:t>Her yıl Nisan ayı</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4C32FE" w:rsidP="004C32FE">
            <w:pPr>
              <w:rPr>
                <w:highlight w:val="green"/>
              </w:rPr>
            </w:pPr>
            <w:r w:rsidRPr="004C32FE">
              <w:t xml:space="preserve">Destekleme </w:t>
            </w:r>
            <w:proofErr w:type="gramStart"/>
            <w:r w:rsidRPr="004C32FE">
              <w:t>ve</w:t>
            </w:r>
            <w:r>
              <w:t xml:space="preserve">  Yetiştirme</w:t>
            </w:r>
            <w:proofErr w:type="gramEnd"/>
            <w:r>
              <w:t xml:space="preserve"> Kurslarının önemine ilişkin eğitim semineri verilecek ve kurslara katılım sayısının analizi yapılacaktır.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4C32FE" w:rsidP="0081680B">
            <w:pPr>
              <w:spacing w:after="0" w:line="240" w:lineRule="auto"/>
              <w:jc w:val="both"/>
              <w:rPr>
                <w:color w:val="000000"/>
                <w:szCs w:val="24"/>
              </w:rPr>
            </w:pPr>
            <w:r>
              <w:rPr>
                <w:color w:val="000000"/>
                <w:szCs w:val="24"/>
              </w:rPr>
              <w:t>Rehberlik Kurulu</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C32FE" w:rsidP="0081680B">
            <w:pPr>
              <w:spacing w:after="0" w:line="240" w:lineRule="auto"/>
              <w:jc w:val="both"/>
              <w:rPr>
                <w:color w:val="000000"/>
                <w:szCs w:val="24"/>
              </w:rPr>
            </w:pPr>
            <w:r>
              <w:rPr>
                <w:color w:val="000000"/>
                <w:szCs w:val="24"/>
              </w:rPr>
              <w:t>Her Dönem başı</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4C32FE" w:rsidP="0081680B">
            <w:pPr>
              <w:spacing w:after="0" w:line="240" w:lineRule="auto"/>
              <w:jc w:val="both"/>
              <w:rPr>
                <w:szCs w:val="24"/>
                <w:highlight w:val="green"/>
              </w:rPr>
            </w:pPr>
            <w:r>
              <w:rPr>
                <w:color w:val="000000"/>
                <w:szCs w:val="24"/>
              </w:rPr>
              <w:t>8. sınıf öğrencilere yönelik tercih danışmanlığı hizmeti verilecektir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4C32FE"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C32FE" w:rsidP="0081680B">
            <w:pPr>
              <w:spacing w:after="0" w:line="240" w:lineRule="auto"/>
              <w:jc w:val="both"/>
              <w:rPr>
                <w:color w:val="000000"/>
                <w:szCs w:val="24"/>
              </w:rPr>
            </w:pPr>
            <w:r>
              <w:rPr>
                <w:color w:val="000000"/>
                <w:szCs w:val="24"/>
              </w:rPr>
              <w:t>1 Haziran-15 Haziran</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4C32FE" w:rsidP="0081680B">
            <w:pPr>
              <w:spacing w:after="0" w:line="240" w:lineRule="auto"/>
              <w:jc w:val="both"/>
              <w:rPr>
                <w:szCs w:val="24"/>
                <w:highlight w:val="green"/>
              </w:rPr>
            </w:pPr>
            <w:r w:rsidRPr="00D34B23">
              <w:rPr>
                <w:color w:val="000000" w:themeColor="text1"/>
                <w:sz w:val="22"/>
                <w:szCs w:val="18"/>
              </w:rPr>
              <w:t>Sosyal/kültürel/sportif faaliyetlere yönelik</w:t>
            </w:r>
            <w:r>
              <w:rPr>
                <w:color w:val="000000" w:themeColor="text1"/>
                <w:sz w:val="22"/>
                <w:szCs w:val="18"/>
              </w:rPr>
              <w:t xml:space="preserve"> Destekleme ve Yetiştirme Kursları açılması için öğrenciler yönlendirilecektir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4C32FE" w:rsidP="0081680B">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6F1995" w:rsidP="0081680B">
            <w:pPr>
              <w:spacing w:after="0" w:line="240" w:lineRule="auto"/>
              <w:jc w:val="both"/>
              <w:rPr>
                <w:color w:val="000000"/>
                <w:szCs w:val="24"/>
              </w:rPr>
            </w:pPr>
            <w:r>
              <w:rPr>
                <w:color w:val="000000"/>
                <w:szCs w:val="24"/>
              </w:rPr>
              <w:t>Her Eğitim-Öğretim yılı Başı</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C2833" w:rsidRDefault="008C2833" w:rsidP="008C2833"/>
    <w:p w:rsidR="00546F2B" w:rsidRDefault="00546F2B" w:rsidP="008D4E73">
      <w:pPr>
        <w:pStyle w:val="Balk2"/>
        <w:rPr>
          <w:rFonts w:eastAsia="Times New Roman"/>
          <w:b w:val="0"/>
          <w:sz w:val="24"/>
          <w:szCs w:val="21"/>
        </w:rPr>
      </w:pPr>
      <w:bookmarkStart w:id="52" w:name="_Toc531097546"/>
    </w:p>
    <w:p w:rsidR="00546F2B" w:rsidRDefault="00546F2B" w:rsidP="008D4E73">
      <w:pPr>
        <w:pStyle w:val="Balk2"/>
        <w:rPr>
          <w:rFonts w:eastAsia="Times New Roman"/>
          <w:b w:val="0"/>
          <w:sz w:val="24"/>
          <w:szCs w:val="21"/>
        </w:rPr>
      </w:pPr>
    </w:p>
    <w:p w:rsidR="00546F2B" w:rsidRPr="00546F2B" w:rsidRDefault="00546F2B" w:rsidP="00546F2B"/>
    <w:p w:rsidR="00546F2B" w:rsidRDefault="00546F2B" w:rsidP="008D4E73">
      <w:pPr>
        <w:pStyle w:val="Balk2"/>
        <w:rPr>
          <w:rFonts w:eastAsia="Times New Roman"/>
          <w:b w:val="0"/>
          <w:sz w:val="24"/>
          <w:szCs w:val="21"/>
        </w:rPr>
      </w:pPr>
    </w:p>
    <w:p w:rsidR="00304254" w:rsidRDefault="00304254" w:rsidP="00304254"/>
    <w:p w:rsidR="00304254" w:rsidRDefault="00304254" w:rsidP="00304254"/>
    <w:p w:rsidR="00304254" w:rsidRPr="00304254" w:rsidRDefault="00304254" w:rsidP="00304254"/>
    <w:p w:rsidR="00481D63" w:rsidRPr="00546F2B" w:rsidRDefault="002159E5" w:rsidP="00546F2B">
      <w:pPr>
        <w:pStyle w:val="Balk2"/>
      </w:pPr>
      <w:r w:rsidRPr="00A47F2F">
        <w:lastRenderedPageBreak/>
        <w:t>TEMA I</w:t>
      </w:r>
      <w:r w:rsidR="008D4E73">
        <w:t>II</w:t>
      </w:r>
      <w:r w:rsidRPr="00A47F2F">
        <w:t>: KURUMSAL KAPASİTE</w:t>
      </w:r>
      <w:bookmarkEnd w:id="52"/>
    </w:p>
    <w:p w:rsidR="008D4E73" w:rsidRDefault="008D4E73" w:rsidP="008D4E73">
      <w:pPr>
        <w:pStyle w:val="Balk3"/>
      </w:pPr>
      <w:bookmarkStart w:id="53" w:name="_Toc416085167"/>
      <w:bookmarkStart w:id="54"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r w:rsidR="00546F2B">
        <w:rPr>
          <w:rFonts w:ascii="Book Antiqua" w:hAnsi="Book Antiqua"/>
          <w:sz w:val="24"/>
          <w:szCs w:val="24"/>
        </w:rPr>
        <w:t>Okulumuzda katılımcı yönetim anlayışıyla birlikte, temizlik ve iş sağlığı ve güvenliği gibi konularda çevresine örnek konumda olan bir kurum haline getirilecektir.</w:t>
      </w:r>
    </w:p>
    <w:p w:rsidR="008F3D60" w:rsidRDefault="008F3D60" w:rsidP="008D4E73">
      <w:pPr>
        <w:rPr>
          <w:b/>
          <w:i/>
        </w:rPr>
      </w:pPr>
    </w:p>
    <w:p w:rsidR="00546F2B" w:rsidRDefault="00546F2B"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581774" w:rsidP="008D4E73">
            <w:pPr>
              <w:spacing w:after="0" w:line="240" w:lineRule="auto"/>
              <w:rPr>
                <w:b/>
                <w:bCs/>
                <w:sz w:val="22"/>
                <w:szCs w:val="22"/>
              </w:rPr>
            </w:pPr>
            <w:r>
              <w:rPr>
                <w:b/>
                <w:bCs/>
                <w:sz w:val="22"/>
                <w:szCs w:val="22"/>
              </w:rPr>
              <w:t>2019</w:t>
            </w:r>
          </w:p>
        </w:tc>
        <w:tc>
          <w:tcPr>
            <w:tcW w:w="1092" w:type="dxa"/>
            <w:gridSpan w:val="2"/>
            <w:shd w:val="clear" w:color="auto" w:fill="auto"/>
            <w:noWrap/>
            <w:vAlign w:val="center"/>
            <w:hideMark/>
          </w:tcPr>
          <w:p w:rsidR="008D4E73" w:rsidRPr="003322A4" w:rsidRDefault="00581774" w:rsidP="00581774">
            <w:pPr>
              <w:spacing w:after="0" w:line="240" w:lineRule="auto"/>
              <w:rPr>
                <w:b/>
                <w:bCs/>
                <w:sz w:val="22"/>
                <w:szCs w:val="22"/>
              </w:rPr>
            </w:pPr>
            <w:r>
              <w:rPr>
                <w:b/>
                <w:bCs/>
                <w:sz w:val="22"/>
                <w:szCs w:val="22"/>
              </w:rPr>
              <w:t>2020</w:t>
            </w:r>
          </w:p>
        </w:tc>
        <w:tc>
          <w:tcPr>
            <w:tcW w:w="1041" w:type="dxa"/>
            <w:vAlign w:val="center"/>
          </w:tcPr>
          <w:p w:rsidR="008D4E73" w:rsidRPr="003322A4" w:rsidRDefault="00581774" w:rsidP="008D4E73">
            <w:pPr>
              <w:spacing w:after="0" w:line="240" w:lineRule="auto"/>
              <w:rPr>
                <w:b/>
                <w:bCs/>
                <w:sz w:val="22"/>
                <w:szCs w:val="22"/>
              </w:rPr>
            </w:pPr>
            <w:r>
              <w:rPr>
                <w:b/>
                <w:bCs/>
                <w:sz w:val="22"/>
                <w:szCs w:val="22"/>
              </w:rPr>
              <w:t>2021</w:t>
            </w:r>
          </w:p>
        </w:tc>
        <w:tc>
          <w:tcPr>
            <w:tcW w:w="1007" w:type="dxa"/>
            <w:vAlign w:val="center"/>
          </w:tcPr>
          <w:p w:rsidR="008D4E73" w:rsidRPr="003322A4" w:rsidRDefault="008D4E73" w:rsidP="00581774">
            <w:pPr>
              <w:spacing w:after="0" w:line="240" w:lineRule="auto"/>
              <w:rPr>
                <w:b/>
                <w:bCs/>
                <w:sz w:val="22"/>
                <w:szCs w:val="22"/>
              </w:rPr>
            </w:pPr>
            <w:r w:rsidRPr="003322A4">
              <w:rPr>
                <w:b/>
                <w:bCs/>
                <w:sz w:val="22"/>
                <w:szCs w:val="22"/>
              </w:rPr>
              <w:t>202</w:t>
            </w:r>
            <w:r w:rsidR="00581774">
              <w:rPr>
                <w:b/>
                <w:bCs/>
                <w:sz w:val="22"/>
                <w:szCs w:val="22"/>
              </w:rPr>
              <w:t>2</w:t>
            </w:r>
          </w:p>
        </w:tc>
        <w:tc>
          <w:tcPr>
            <w:tcW w:w="1092" w:type="dxa"/>
            <w:vAlign w:val="center"/>
          </w:tcPr>
          <w:p w:rsidR="008D4E73" w:rsidRPr="003322A4" w:rsidRDefault="008D4E73" w:rsidP="00581774">
            <w:pPr>
              <w:spacing w:after="0" w:line="240" w:lineRule="auto"/>
              <w:rPr>
                <w:b/>
                <w:bCs/>
                <w:sz w:val="22"/>
                <w:szCs w:val="22"/>
              </w:rPr>
            </w:pPr>
            <w:r w:rsidRPr="003322A4">
              <w:rPr>
                <w:b/>
                <w:bCs/>
                <w:sz w:val="22"/>
                <w:szCs w:val="22"/>
              </w:rPr>
              <w:t>202</w:t>
            </w:r>
            <w:r w:rsidR="00581774">
              <w:rPr>
                <w:b/>
                <w:bCs/>
                <w:sz w:val="22"/>
                <w:szCs w:val="22"/>
              </w:rPr>
              <w:t>3</w:t>
            </w:r>
          </w:p>
        </w:tc>
        <w:tc>
          <w:tcPr>
            <w:tcW w:w="1005" w:type="dxa"/>
            <w:vAlign w:val="center"/>
          </w:tcPr>
          <w:p w:rsidR="008D4E73" w:rsidRPr="003322A4" w:rsidRDefault="00581774" w:rsidP="008D4E73">
            <w:pPr>
              <w:spacing w:after="0" w:line="240" w:lineRule="auto"/>
              <w:rPr>
                <w:b/>
                <w:bCs/>
                <w:sz w:val="22"/>
                <w:szCs w:val="22"/>
              </w:rPr>
            </w:pPr>
            <w:r>
              <w:rPr>
                <w:b/>
                <w:bCs/>
                <w:sz w:val="22"/>
                <w:szCs w:val="22"/>
              </w:rPr>
              <w:t>0</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D4E73" w:rsidRPr="003322A4" w:rsidRDefault="00CB5512" w:rsidP="008D4E73">
            <w:pPr>
              <w:spacing w:after="0" w:line="240" w:lineRule="auto"/>
              <w:rPr>
                <w:sz w:val="22"/>
                <w:szCs w:val="22"/>
              </w:rPr>
            </w:pPr>
            <w:r>
              <w:rPr>
                <w:sz w:val="22"/>
                <w:szCs w:val="22"/>
              </w:rPr>
              <w:t>Okulu geliştirme ve güzelleştirme maksadıyla öğretmenlerimizle yıllık toplantı sayısı</w:t>
            </w:r>
          </w:p>
        </w:tc>
        <w:tc>
          <w:tcPr>
            <w:tcW w:w="957" w:type="dxa"/>
            <w:shd w:val="clear" w:color="auto" w:fill="auto"/>
            <w:noWrap/>
            <w:vAlign w:val="center"/>
          </w:tcPr>
          <w:p w:rsidR="008D4E73" w:rsidRPr="003322A4" w:rsidRDefault="00581774" w:rsidP="008D4E73">
            <w:pPr>
              <w:spacing w:after="0" w:line="240" w:lineRule="auto"/>
              <w:rPr>
                <w:sz w:val="22"/>
                <w:szCs w:val="22"/>
              </w:rPr>
            </w:pPr>
            <w:r>
              <w:rPr>
                <w:sz w:val="22"/>
                <w:szCs w:val="22"/>
              </w:rPr>
              <w:t>5</w:t>
            </w:r>
          </w:p>
        </w:tc>
        <w:tc>
          <w:tcPr>
            <w:tcW w:w="1092" w:type="dxa"/>
            <w:gridSpan w:val="2"/>
            <w:shd w:val="clear" w:color="auto" w:fill="auto"/>
            <w:noWrap/>
            <w:vAlign w:val="center"/>
          </w:tcPr>
          <w:p w:rsidR="008D4E73" w:rsidRPr="003322A4" w:rsidRDefault="00581774" w:rsidP="008D4E73">
            <w:pPr>
              <w:spacing w:after="0" w:line="240" w:lineRule="auto"/>
              <w:rPr>
                <w:sz w:val="22"/>
                <w:szCs w:val="22"/>
              </w:rPr>
            </w:pPr>
            <w:r>
              <w:rPr>
                <w:sz w:val="22"/>
                <w:szCs w:val="22"/>
              </w:rPr>
              <w:t>7</w:t>
            </w:r>
          </w:p>
        </w:tc>
        <w:tc>
          <w:tcPr>
            <w:tcW w:w="1041" w:type="dxa"/>
          </w:tcPr>
          <w:p w:rsidR="008D4E73" w:rsidRPr="003322A4" w:rsidRDefault="00581774" w:rsidP="008D4E73">
            <w:pPr>
              <w:spacing w:after="0" w:line="240" w:lineRule="auto"/>
              <w:rPr>
                <w:sz w:val="22"/>
                <w:szCs w:val="22"/>
              </w:rPr>
            </w:pPr>
            <w:r>
              <w:rPr>
                <w:sz w:val="22"/>
                <w:szCs w:val="22"/>
              </w:rPr>
              <w:t>8</w:t>
            </w:r>
          </w:p>
        </w:tc>
        <w:tc>
          <w:tcPr>
            <w:tcW w:w="1007" w:type="dxa"/>
          </w:tcPr>
          <w:p w:rsidR="008D4E73" w:rsidRPr="003322A4" w:rsidRDefault="00581774" w:rsidP="008D4E73">
            <w:pPr>
              <w:spacing w:after="0" w:line="240" w:lineRule="auto"/>
              <w:rPr>
                <w:sz w:val="22"/>
                <w:szCs w:val="22"/>
              </w:rPr>
            </w:pPr>
            <w:r>
              <w:rPr>
                <w:sz w:val="22"/>
                <w:szCs w:val="22"/>
              </w:rPr>
              <w:t>9</w:t>
            </w:r>
          </w:p>
        </w:tc>
        <w:tc>
          <w:tcPr>
            <w:tcW w:w="1092" w:type="dxa"/>
          </w:tcPr>
          <w:p w:rsidR="008D4E73" w:rsidRPr="003322A4" w:rsidRDefault="00581774" w:rsidP="008D4E73">
            <w:pPr>
              <w:spacing w:after="0" w:line="240" w:lineRule="auto"/>
              <w:rPr>
                <w:sz w:val="22"/>
                <w:szCs w:val="22"/>
              </w:rPr>
            </w:pPr>
            <w:r>
              <w:rPr>
                <w:sz w:val="22"/>
                <w:szCs w:val="22"/>
              </w:rPr>
              <w:t>10</w:t>
            </w:r>
          </w:p>
        </w:tc>
        <w:tc>
          <w:tcPr>
            <w:tcW w:w="1005" w:type="dxa"/>
          </w:tcPr>
          <w:p w:rsidR="008D4E73" w:rsidRPr="003322A4" w:rsidRDefault="00581774" w:rsidP="008D4E73">
            <w:pPr>
              <w:spacing w:after="0" w:line="240" w:lineRule="auto"/>
              <w:rPr>
                <w:sz w:val="22"/>
                <w:szCs w:val="22"/>
              </w:rPr>
            </w:pPr>
            <w:r>
              <w:rPr>
                <w:sz w:val="22"/>
                <w:szCs w:val="22"/>
              </w:rPr>
              <w:t>0</w:t>
            </w:r>
          </w:p>
        </w:tc>
      </w:tr>
      <w:tr w:rsidR="00CB5512" w:rsidRPr="00A47F2F" w:rsidTr="008D4E73">
        <w:trPr>
          <w:gridAfter w:val="1"/>
          <w:wAfter w:w="15" w:type="dxa"/>
          <w:trHeight w:val="549"/>
        </w:trPr>
        <w:tc>
          <w:tcPr>
            <w:tcW w:w="1757" w:type="dxa"/>
            <w:shd w:val="clear" w:color="auto" w:fill="auto"/>
            <w:vAlign w:val="center"/>
          </w:tcPr>
          <w:p w:rsidR="00CB5512" w:rsidRPr="003322A4" w:rsidRDefault="00CB5512"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CB5512" w:rsidRPr="003322A4" w:rsidRDefault="00CB5512" w:rsidP="008D0129">
            <w:pPr>
              <w:spacing w:after="0" w:line="240" w:lineRule="auto"/>
              <w:rPr>
                <w:sz w:val="22"/>
                <w:szCs w:val="22"/>
              </w:rPr>
            </w:pPr>
            <w:r>
              <w:rPr>
                <w:sz w:val="22"/>
                <w:szCs w:val="22"/>
              </w:rPr>
              <w:t>Okulu geliştirme ve güzelleştirme maksadıyla velilerimizle yıllık toplantı sayısı</w:t>
            </w:r>
          </w:p>
        </w:tc>
        <w:tc>
          <w:tcPr>
            <w:tcW w:w="957" w:type="dxa"/>
            <w:shd w:val="clear" w:color="auto" w:fill="auto"/>
            <w:noWrap/>
            <w:vAlign w:val="center"/>
          </w:tcPr>
          <w:p w:rsidR="00CB5512" w:rsidRPr="003322A4" w:rsidRDefault="00581774" w:rsidP="00040D4F">
            <w:pPr>
              <w:spacing w:after="0" w:line="240" w:lineRule="auto"/>
              <w:rPr>
                <w:sz w:val="22"/>
                <w:szCs w:val="22"/>
              </w:rPr>
            </w:pPr>
            <w:r>
              <w:rPr>
                <w:sz w:val="22"/>
                <w:szCs w:val="22"/>
              </w:rPr>
              <w:t>2</w:t>
            </w:r>
          </w:p>
        </w:tc>
        <w:tc>
          <w:tcPr>
            <w:tcW w:w="1092" w:type="dxa"/>
            <w:gridSpan w:val="2"/>
            <w:shd w:val="clear" w:color="auto" w:fill="auto"/>
            <w:noWrap/>
            <w:vAlign w:val="center"/>
          </w:tcPr>
          <w:p w:rsidR="00CB5512" w:rsidRPr="003322A4" w:rsidRDefault="00CB5512" w:rsidP="00040D4F">
            <w:pPr>
              <w:spacing w:after="0" w:line="240" w:lineRule="auto"/>
              <w:rPr>
                <w:sz w:val="22"/>
                <w:szCs w:val="22"/>
              </w:rPr>
            </w:pPr>
            <w:r>
              <w:rPr>
                <w:sz w:val="22"/>
                <w:szCs w:val="22"/>
              </w:rPr>
              <w:t>3</w:t>
            </w:r>
          </w:p>
        </w:tc>
        <w:tc>
          <w:tcPr>
            <w:tcW w:w="1041" w:type="dxa"/>
          </w:tcPr>
          <w:p w:rsidR="00CB5512" w:rsidRPr="003322A4" w:rsidRDefault="00CB5512" w:rsidP="00040D4F">
            <w:pPr>
              <w:spacing w:after="0" w:line="240" w:lineRule="auto"/>
              <w:rPr>
                <w:sz w:val="22"/>
                <w:szCs w:val="22"/>
              </w:rPr>
            </w:pPr>
            <w:r>
              <w:rPr>
                <w:sz w:val="22"/>
                <w:szCs w:val="22"/>
              </w:rPr>
              <w:t>3</w:t>
            </w:r>
          </w:p>
        </w:tc>
        <w:tc>
          <w:tcPr>
            <w:tcW w:w="1007" w:type="dxa"/>
          </w:tcPr>
          <w:p w:rsidR="00CB5512" w:rsidRPr="003322A4" w:rsidRDefault="00CB5512" w:rsidP="00040D4F">
            <w:pPr>
              <w:spacing w:after="0" w:line="240" w:lineRule="auto"/>
              <w:rPr>
                <w:sz w:val="22"/>
                <w:szCs w:val="22"/>
              </w:rPr>
            </w:pPr>
            <w:r>
              <w:rPr>
                <w:sz w:val="22"/>
                <w:szCs w:val="22"/>
              </w:rPr>
              <w:t>4</w:t>
            </w:r>
          </w:p>
        </w:tc>
        <w:tc>
          <w:tcPr>
            <w:tcW w:w="1092" w:type="dxa"/>
          </w:tcPr>
          <w:p w:rsidR="00CB5512" w:rsidRPr="003322A4" w:rsidRDefault="00CB5512" w:rsidP="00040D4F">
            <w:pPr>
              <w:spacing w:after="0" w:line="240" w:lineRule="auto"/>
              <w:rPr>
                <w:sz w:val="22"/>
                <w:szCs w:val="22"/>
              </w:rPr>
            </w:pPr>
            <w:r>
              <w:rPr>
                <w:sz w:val="22"/>
                <w:szCs w:val="22"/>
              </w:rPr>
              <w:t>4</w:t>
            </w:r>
          </w:p>
        </w:tc>
        <w:tc>
          <w:tcPr>
            <w:tcW w:w="1005" w:type="dxa"/>
          </w:tcPr>
          <w:p w:rsidR="00CB5512" w:rsidRPr="003322A4" w:rsidRDefault="00581774" w:rsidP="00040D4F">
            <w:pPr>
              <w:spacing w:after="0" w:line="240" w:lineRule="auto"/>
              <w:rPr>
                <w:sz w:val="22"/>
                <w:szCs w:val="22"/>
              </w:rPr>
            </w:pPr>
            <w:r>
              <w:rPr>
                <w:sz w:val="22"/>
                <w:szCs w:val="22"/>
              </w:rPr>
              <w:t>0</w:t>
            </w:r>
          </w:p>
        </w:tc>
      </w:tr>
      <w:tr w:rsidR="00546F2B" w:rsidRPr="00A47F2F" w:rsidTr="008D4E73">
        <w:trPr>
          <w:gridAfter w:val="1"/>
          <w:wAfter w:w="15" w:type="dxa"/>
          <w:trHeight w:val="549"/>
        </w:trPr>
        <w:tc>
          <w:tcPr>
            <w:tcW w:w="1757" w:type="dxa"/>
            <w:shd w:val="clear" w:color="auto" w:fill="auto"/>
            <w:vAlign w:val="center"/>
          </w:tcPr>
          <w:p w:rsidR="00546F2B" w:rsidRPr="003322A4" w:rsidRDefault="00546F2B"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546F2B" w:rsidRPr="003322A4" w:rsidRDefault="00A43530" w:rsidP="00166D12">
            <w:pPr>
              <w:spacing w:after="0" w:line="240" w:lineRule="auto"/>
              <w:rPr>
                <w:sz w:val="22"/>
                <w:szCs w:val="22"/>
              </w:rPr>
            </w:pPr>
            <w:r>
              <w:rPr>
                <w:sz w:val="22"/>
                <w:szCs w:val="22"/>
              </w:rPr>
              <w:t>İş sağlığı ve güvenliği konusunda pe</w:t>
            </w:r>
            <w:r w:rsidR="00C2591B">
              <w:rPr>
                <w:sz w:val="22"/>
                <w:szCs w:val="22"/>
              </w:rPr>
              <w:t xml:space="preserve">rsonelimize vereceğimiz seminer </w:t>
            </w:r>
            <w:r>
              <w:rPr>
                <w:sz w:val="22"/>
                <w:szCs w:val="22"/>
              </w:rPr>
              <w:t>sayısı</w:t>
            </w:r>
          </w:p>
        </w:tc>
        <w:tc>
          <w:tcPr>
            <w:tcW w:w="957" w:type="dxa"/>
            <w:shd w:val="clear" w:color="auto" w:fill="auto"/>
            <w:noWrap/>
            <w:vAlign w:val="center"/>
          </w:tcPr>
          <w:p w:rsidR="00546F2B" w:rsidRPr="003322A4" w:rsidRDefault="00A43530"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546F2B" w:rsidRPr="003322A4" w:rsidRDefault="00A43530" w:rsidP="008D4E73">
            <w:pPr>
              <w:spacing w:after="0" w:line="240" w:lineRule="auto"/>
              <w:rPr>
                <w:sz w:val="22"/>
                <w:szCs w:val="22"/>
              </w:rPr>
            </w:pPr>
            <w:r>
              <w:rPr>
                <w:sz w:val="22"/>
                <w:szCs w:val="22"/>
              </w:rPr>
              <w:t>3</w:t>
            </w:r>
          </w:p>
        </w:tc>
        <w:tc>
          <w:tcPr>
            <w:tcW w:w="1041" w:type="dxa"/>
          </w:tcPr>
          <w:p w:rsidR="00546F2B" w:rsidRPr="003322A4" w:rsidRDefault="00A43530" w:rsidP="008D4E73">
            <w:pPr>
              <w:spacing w:after="0" w:line="240" w:lineRule="auto"/>
              <w:rPr>
                <w:sz w:val="22"/>
                <w:szCs w:val="22"/>
              </w:rPr>
            </w:pPr>
            <w:r>
              <w:rPr>
                <w:sz w:val="22"/>
                <w:szCs w:val="22"/>
              </w:rPr>
              <w:t>3</w:t>
            </w:r>
          </w:p>
        </w:tc>
        <w:tc>
          <w:tcPr>
            <w:tcW w:w="1007" w:type="dxa"/>
          </w:tcPr>
          <w:p w:rsidR="00546F2B" w:rsidRPr="003322A4" w:rsidRDefault="00A43530" w:rsidP="008D4E73">
            <w:pPr>
              <w:spacing w:after="0" w:line="240" w:lineRule="auto"/>
              <w:rPr>
                <w:sz w:val="22"/>
                <w:szCs w:val="22"/>
              </w:rPr>
            </w:pPr>
            <w:r>
              <w:rPr>
                <w:sz w:val="22"/>
                <w:szCs w:val="22"/>
              </w:rPr>
              <w:t>4</w:t>
            </w:r>
          </w:p>
        </w:tc>
        <w:tc>
          <w:tcPr>
            <w:tcW w:w="1092" w:type="dxa"/>
          </w:tcPr>
          <w:p w:rsidR="00546F2B" w:rsidRPr="003322A4" w:rsidRDefault="00A43530" w:rsidP="008D4E73">
            <w:pPr>
              <w:spacing w:after="0" w:line="240" w:lineRule="auto"/>
              <w:rPr>
                <w:sz w:val="22"/>
                <w:szCs w:val="22"/>
              </w:rPr>
            </w:pPr>
            <w:r>
              <w:rPr>
                <w:sz w:val="22"/>
                <w:szCs w:val="22"/>
              </w:rPr>
              <w:t>4</w:t>
            </w:r>
          </w:p>
        </w:tc>
        <w:tc>
          <w:tcPr>
            <w:tcW w:w="1005" w:type="dxa"/>
          </w:tcPr>
          <w:p w:rsidR="00546F2B" w:rsidRPr="003322A4" w:rsidRDefault="00581774" w:rsidP="008D4E73">
            <w:pPr>
              <w:spacing w:after="0" w:line="240" w:lineRule="auto"/>
              <w:rPr>
                <w:sz w:val="22"/>
                <w:szCs w:val="22"/>
              </w:rPr>
            </w:pPr>
            <w:r>
              <w:rPr>
                <w:sz w:val="22"/>
                <w:szCs w:val="22"/>
              </w:rPr>
              <w:t>0</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A43530"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.d.</w:t>
            </w:r>
          </w:p>
        </w:tc>
        <w:tc>
          <w:tcPr>
            <w:tcW w:w="5042" w:type="dxa"/>
            <w:shd w:val="clear" w:color="auto" w:fill="auto"/>
            <w:vAlign w:val="center"/>
          </w:tcPr>
          <w:p w:rsidR="008D4E73" w:rsidRPr="003322A4" w:rsidRDefault="00CF596F" w:rsidP="008D4E73">
            <w:pPr>
              <w:spacing w:after="0" w:line="240" w:lineRule="auto"/>
              <w:rPr>
                <w:sz w:val="22"/>
                <w:szCs w:val="22"/>
              </w:rPr>
            </w:pPr>
            <w:r>
              <w:rPr>
                <w:sz w:val="22"/>
                <w:szCs w:val="22"/>
              </w:rPr>
              <w:t>Okul aile birliğinden okul donanımını karşılamak için elde edilen gelir miktarı</w:t>
            </w:r>
          </w:p>
        </w:tc>
        <w:tc>
          <w:tcPr>
            <w:tcW w:w="957" w:type="dxa"/>
            <w:shd w:val="clear" w:color="auto" w:fill="auto"/>
            <w:noWrap/>
            <w:vAlign w:val="center"/>
          </w:tcPr>
          <w:p w:rsidR="008D4E73" w:rsidRPr="003322A4" w:rsidRDefault="00581774"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CF596F" w:rsidP="008D4E73">
            <w:pPr>
              <w:spacing w:after="0" w:line="240" w:lineRule="auto"/>
              <w:rPr>
                <w:sz w:val="22"/>
                <w:szCs w:val="22"/>
              </w:rPr>
            </w:pPr>
            <w:r>
              <w:rPr>
                <w:sz w:val="22"/>
                <w:szCs w:val="22"/>
              </w:rPr>
              <w:t>750</w:t>
            </w:r>
          </w:p>
        </w:tc>
        <w:tc>
          <w:tcPr>
            <w:tcW w:w="1041" w:type="dxa"/>
          </w:tcPr>
          <w:p w:rsidR="008D4E73" w:rsidRPr="003322A4" w:rsidRDefault="00CF596F" w:rsidP="008D4E73">
            <w:pPr>
              <w:spacing w:after="0" w:line="240" w:lineRule="auto"/>
              <w:rPr>
                <w:sz w:val="22"/>
                <w:szCs w:val="22"/>
              </w:rPr>
            </w:pPr>
            <w:r>
              <w:rPr>
                <w:sz w:val="22"/>
                <w:szCs w:val="22"/>
              </w:rPr>
              <w:t>1000</w:t>
            </w:r>
          </w:p>
        </w:tc>
        <w:tc>
          <w:tcPr>
            <w:tcW w:w="1007" w:type="dxa"/>
          </w:tcPr>
          <w:p w:rsidR="008D4E73" w:rsidRPr="003322A4" w:rsidRDefault="00CF596F" w:rsidP="008D4E73">
            <w:pPr>
              <w:spacing w:after="0" w:line="240" w:lineRule="auto"/>
              <w:rPr>
                <w:sz w:val="22"/>
                <w:szCs w:val="22"/>
              </w:rPr>
            </w:pPr>
            <w:r>
              <w:rPr>
                <w:sz w:val="22"/>
                <w:szCs w:val="22"/>
              </w:rPr>
              <w:t>1250</w:t>
            </w:r>
          </w:p>
        </w:tc>
        <w:tc>
          <w:tcPr>
            <w:tcW w:w="1092" w:type="dxa"/>
          </w:tcPr>
          <w:p w:rsidR="008D4E73" w:rsidRPr="003322A4" w:rsidRDefault="00CF596F" w:rsidP="008D4E73">
            <w:pPr>
              <w:spacing w:after="0" w:line="240" w:lineRule="auto"/>
              <w:rPr>
                <w:sz w:val="22"/>
                <w:szCs w:val="22"/>
              </w:rPr>
            </w:pPr>
            <w:r>
              <w:rPr>
                <w:sz w:val="22"/>
                <w:szCs w:val="22"/>
              </w:rPr>
              <w:t>1500</w:t>
            </w:r>
          </w:p>
        </w:tc>
        <w:tc>
          <w:tcPr>
            <w:tcW w:w="1005" w:type="dxa"/>
          </w:tcPr>
          <w:p w:rsidR="008D4E73" w:rsidRPr="003322A4" w:rsidRDefault="00581774" w:rsidP="008D4E73">
            <w:pPr>
              <w:spacing w:after="0" w:line="240" w:lineRule="auto"/>
              <w:rPr>
                <w:sz w:val="22"/>
                <w:szCs w:val="22"/>
              </w:rPr>
            </w:pPr>
            <w:r>
              <w:rPr>
                <w:sz w:val="22"/>
                <w:szCs w:val="22"/>
              </w:rPr>
              <w:t>0</w:t>
            </w:r>
          </w:p>
        </w:tc>
      </w:tr>
    </w:tbl>
    <w:p w:rsidR="008D4E73" w:rsidRPr="002B6FDB" w:rsidRDefault="008D4E73" w:rsidP="008D4E73">
      <w:pPr>
        <w:jc w:val="both"/>
        <w:rPr>
          <w:b/>
          <w:i/>
          <w:szCs w:val="24"/>
        </w:rPr>
      </w:pPr>
    </w:p>
    <w:p w:rsidR="00D41148" w:rsidRDefault="00D41148" w:rsidP="008D4E73">
      <w:pPr>
        <w:rPr>
          <w:b/>
          <w:sz w:val="28"/>
        </w:rPr>
      </w:pPr>
    </w:p>
    <w:p w:rsidR="00304254" w:rsidRDefault="00304254" w:rsidP="008D4E73">
      <w:pPr>
        <w:rPr>
          <w:b/>
          <w:sz w:val="28"/>
        </w:rPr>
      </w:pPr>
    </w:p>
    <w:p w:rsidR="00304254" w:rsidRDefault="00304254" w:rsidP="008D4E73">
      <w:pPr>
        <w:rPr>
          <w:b/>
          <w:sz w:val="28"/>
        </w:rPr>
      </w:pPr>
    </w:p>
    <w:p w:rsidR="00304254" w:rsidRDefault="00304254" w:rsidP="008D4E73">
      <w:pPr>
        <w:rPr>
          <w:b/>
          <w:sz w:val="28"/>
        </w:rPr>
      </w:pPr>
    </w:p>
    <w:p w:rsidR="00304254" w:rsidRDefault="00304254" w:rsidP="008D4E73">
      <w:pPr>
        <w:rPr>
          <w:b/>
          <w:sz w:val="28"/>
        </w:rPr>
      </w:pPr>
    </w:p>
    <w:p w:rsidR="00304254" w:rsidRDefault="00304254" w:rsidP="008D4E73">
      <w:pPr>
        <w:rPr>
          <w:b/>
          <w:sz w:val="28"/>
        </w:rPr>
      </w:pPr>
    </w:p>
    <w:p w:rsidR="00304254" w:rsidRDefault="00304254"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E544E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544E0" w:rsidRPr="00A47F2F" w:rsidRDefault="00E544E0"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E544E0" w:rsidRPr="00A47F2F" w:rsidRDefault="00E544E0" w:rsidP="00846351">
            <w:pPr>
              <w:spacing w:after="0" w:line="240" w:lineRule="auto"/>
              <w:jc w:val="both"/>
              <w:rPr>
                <w:color w:val="000000"/>
                <w:szCs w:val="24"/>
              </w:rPr>
            </w:pPr>
            <w:r>
              <w:rPr>
                <w:color w:val="000000"/>
                <w:szCs w:val="24"/>
              </w:rPr>
              <w:t>Okuldan beklentileri tespit etmek, sorunları ve çözümlerini bulmak adına öğretmenler ile toplantılar düzenlemek.</w:t>
            </w:r>
          </w:p>
        </w:tc>
        <w:tc>
          <w:tcPr>
            <w:tcW w:w="1161" w:type="pct"/>
            <w:tcBorders>
              <w:top w:val="nil"/>
              <w:left w:val="nil"/>
              <w:bottom w:val="single" w:sz="8" w:space="0" w:color="auto"/>
              <w:right w:val="single" w:sz="8" w:space="0" w:color="auto"/>
            </w:tcBorders>
            <w:shd w:val="clear" w:color="auto" w:fill="auto"/>
            <w:vAlign w:val="center"/>
          </w:tcPr>
          <w:p w:rsidR="00E544E0" w:rsidRPr="00A47F2F" w:rsidRDefault="00E544E0" w:rsidP="008D0129">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E544E0" w:rsidRPr="00A47F2F" w:rsidRDefault="00E544E0" w:rsidP="008D0129">
            <w:pPr>
              <w:spacing w:after="0" w:line="240" w:lineRule="auto"/>
              <w:jc w:val="both"/>
              <w:rPr>
                <w:color w:val="000000"/>
                <w:szCs w:val="24"/>
              </w:rPr>
            </w:pPr>
            <w:r>
              <w:rPr>
                <w:color w:val="000000"/>
                <w:szCs w:val="24"/>
              </w:rPr>
              <w:t>Her ay sonu</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46351" w:rsidP="00846351">
            <w:pPr>
              <w:spacing w:after="0" w:line="240" w:lineRule="auto"/>
              <w:rPr>
                <w:szCs w:val="24"/>
                <w:highlight w:val="green"/>
              </w:rPr>
            </w:pPr>
            <w:r>
              <w:rPr>
                <w:color w:val="000000"/>
                <w:szCs w:val="24"/>
              </w:rPr>
              <w:t>Okuldan beklentileri tespit etmek, sorunları ve çözümlerini bulmak adına veliler ile toplantılar düzenlemek.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46351" w:rsidP="008D4E73">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46351" w:rsidP="008D4E73">
            <w:pPr>
              <w:spacing w:after="0" w:line="240" w:lineRule="auto"/>
              <w:jc w:val="both"/>
              <w:rPr>
                <w:color w:val="000000"/>
                <w:szCs w:val="24"/>
              </w:rPr>
            </w:pPr>
            <w:r>
              <w:rPr>
                <w:color w:val="000000"/>
                <w:szCs w:val="24"/>
              </w:rPr>
              <w:t>Her dönem başı</w:t>
            </w:r>
          </w:p>
        </w:tc>
      </w:tr>
      <w:tr w:rsidR="002713AC"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713AC" w:rsidRPr="00A47F2F" w:rsidRDefault="002713AC"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713AC" w:rsidRPr="00A47F2F" w:rsidRDefault="002713AC" w:rsidP="002713AC">
            <w:pPr>
              <w:spacing w:after="0" w:line="240" w:lineRule="auto"/>
              <w:jc w:val="both"/>
              <w:rPr>
                <w:szCs w:val="24"/>
                <w:highlight w:val="green"/>
              </w:rPr>
            </w:pPr>
            <w:r>
              <w:rPr>
                <w:sz w:val="22"/>
                <w:szCs w:val="22"/>
              </w:rPr>
              <w:t>İş sağlığı ve güvenliği konusunda personelimize yönelik seminer düzenlemek</w:t>
            </w:r>
          </w:p>
        </w:tc>
        <w:tc>
          <w:tcPr>
            <w:tcW w:w="1161" w:type="pct"/>
            <w:tcBorders>
              <w:top w:val="nil"/>
              <w:left w:val="nil"/>
              <w:bottom w:val="single" w:sz="8" w:space="0" w:color="auto"/>
              <w:right w:val="single" w:sz="8" w:space="0" w:color="auto"/>
            </w:tcBorders>
            <w:shd w:val="clear" w:color="auto" w:fill="auto"/>
            <w:vAlign w:val="center"/>
          </w:tcPr>
          <w:p w:rsidR="002713AC" w:rsidRPr="00A47F2F" w:rsidRDefault="002713AC" w:rsidP="00040D4F">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2713AC" w:rsidRPr="00A47F2F" w:rsidRDefault="002713AC" w:rsidP="00040D4F">
            <w:pPr>
              <w:spacing w:after="0" w:line="240" w:lineRule="auto"/>
              <w:jc w:val="both"/>
              <w:rPr>
                <w:color w:val="000000"/>
                <w:szCs w:val="24"/>
              </w:rPr>
            </w:pPr>
            <w:r>
              <w:rPr>
                <w:color w:val="000000"/>
                <w:szCs w:val="24"/>
              </w:rPr>
              <w:t>Her dönem başı</w:t>
            </w:r>
          </w:p>
        </w:tc>
      </w:tr>
      <w:tr w:rsidR="008E2540" w:rsidRPr="00A47F2F" w:rsidTr="008E254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2540" w:rsidRPr="00A47F2F" w:rsidRDefault="008E2540"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FFFFFF" w:themeFill="background1"/>
            <w:vAlign w:val="center"/>
          </w:tcPr>
          <w:p w:rsidR="008E2540" w:rsidRPr="008E2540" w:rsidRDefault="008E2540" w:rsidP="008E2540">
            <w:pPr>
              <w:rPr>
                <w:highlight w:val="green"/>
              </w:rPr>
            </w:pPr>
            <w:r w:rsidRPr="008E2540">
              <w:t>Okul temizliği konusunda yardımcı personele yönelik bilgilendirme toplantısı düzenlemek</w:t>
            </w:r>
          </w:p>
        </w:tc>
        <w:tc>
          <w:tcPr>
            <w:tcW w:w="1161" w:type="pct"/>
            <w:tcBorders>
              <w:top w:val="nil"/>
              <w:left w:val="nil"/>
              <w:bottom w:val="single" w:sz="8" w:space="0" w:color="auto"/>
              <w:right w:val="single" w:sz="8" w:space="0" w:color="auto"/>
            </w:tcBorders>
            <w:shd w:val="clear" w:color="auto" w:fill="auto"/>
            <w:vAlign w:val="center"/>
          </w:tcPr>
          <w:p w:rsidR="008E2540" w:rsidRPr="00A47F2F" w:rsidRDefault="008E2540" w:rsidP="00040D4F">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8E2540" w:rsidRPr="00A47F2F" w:rsidRDefault="008E2540" w:rsidP="00040D4F">
            <w:pPr>
              <w:spacing w:after="0" w:line="240" w:lineRule="auto"/>
              <w:jc w:val="both"/>
              <w:rPr>
                <w:color w:val="000000"/>
                <w:szCs w:val="24"/>
              </w:rPr>
            </w:pPr>
            <w:r>
              <w:rPr>
                <w:color w:val="000000"/>
                <w:szCs w:val="24"/>
              </w:rPr>
              <w:t>Her dönem başı</w:t>
            </w:r>
          </w:p>
        </w:tc>
      </w:tr>
    </w:tbl>
    <w:p w:rsidR="008D4E73" w:rsidRDefault="008D4E73" w:rsidP="008D4E73"/>
    <w:p w:rsidR="00EB1C60" w:rsidRPr="00A47F2F" w:rsidRDefault="00D41148" w:rsidP="003152E4">
      <w:pPr>
        <w:pStyle w:val="Balk1"/>
      </w:pPr>
      <w:r>
        <w:br w:type="page"/>
      </w:r>
      <w:bookmarkStart w:id="55" w:name="_Toc531097547"/>
      <w:r w:rsidR="00EB1C60" w:rsidRPr="00A47F2F">
        <w:lastRenderedPageBreak/>
        <w:t>V. BÖLÜM</w:t>
      </w:r>
      <w:bookmarkEnd w:id="53"/>
      <w:bookmarkEnd w:id="54"/>
      <w:r w:rsidR="008D4E73">
        <w:t>:</w:t>
      </w:r>
      <w:bookmarkStart w:id="56" w:name="_Toc416085168"/>
      <w:bookmarkStart w:id="57"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5"/>
      <w:bookmarkEnd w:id="56"/>
      <w:bookmarkEnd w:id="57"/>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89336C" w:rsidRPr="00D41148" w:rsidTr="00040D4F">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9336C" w:rsidRPr="00D41148" w:rsidRDefault="0089336C"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89336C" w:rsidRPr="003322A4" w:rsidRDefault="0089336C" w:rsidP="00040D4F">
            <w:pPr>
              <w:spacing w:after="0" w:line="240" w:lineRule="auto"/>
              <w:rPr>
                <w:sz w:val="22"/>
                <w:szCs w:val="22"/>
              </w:rPr>
            </w:pPr>
          </w:p>
        </w:tc>
        <w:tc>
          <w:tcPr>
            <w:tcW w:w="1134" w:type="dxa"/>
            <w:tcBorders>
              <w:top w:val="nil"/>
              <w:left w:val="nil"/>
              <w:bottom w:val="single" w:sz="4" w:space="0" w:color="000000"/>
              <w:right w:val="single" w:sz="4" w:space="0" w:color="000000"/>
            </w:tcBorders>
            <w:shd w:val="clear" w:color="auto" w:fill="auto"/>
            <w:vAlign w:val="center"/>
          </w:tcPr>
          <w:p w:rsidR="0089336C" w:rsidRPr="003322A4" w:rsidRDefault="0089336C" w:rsidP="00040D4F">
            <w:pPr>
              <w:spacing w:after="0" w:line="240" w:lineRule="auto"/>
              <w:rPr>
                <w:sz w:val="22"/>
                <w:szCs w:val="22"/>
              </w:rPr>
            </w:pPr>
            <w:r>
              <w:rPr>
                <w:sz w:val="22"/>
                <w:szCs w:val="22"/>
              </w:rPr>
              <w:t>750</w:t>
            </w:r>
          </w:p>
        </w:tc>
        <w:tc>
          <w:tcPr>
            <w:tcW w:w="1134" w:type="dxa"/>
            <w:tcBorders>
              <w:top w:val="nil"/>
              <w:left w:val="nil"/>
              <w:bottom w:val="single" w:sz="4" w:space="0" w:color="000000"/>
              <w:right w:val="single" w:sz="4" w:space="0" w:color="000000"/>
            </w:tcBorders>
            <w:shd w:val="clear" w:color="auto" w:fill="auto"/>
          </w:tcPr>
          <w:p w:rsidR="0089336C" w:rsidRPr="003322A4" w:rsidRDefault="0089336C" w:rsidP="00040D4F">
            <w:pPr>
              <w:spacing w:after="0" w:line="240" w:lineRule="auto"/>
              <w:rPr>
                <w:sz w:val="22"/>
                <w:szCs w:val="22"/>
              </w:rPr>
            </w:pPr>
            <w:r>
              <w:rPr>
                <w:sz w:val="22"/>
                <w:szCs w:val="22"/>
              </w:rPr>
              <w:t>1000</w:t>
            </w:r>
          </w:p>
        </w:tc>
        <w:tc>
          <w:tcPr>
            <w:tcW w:w="1134" w:type="dxa"/>
            <w:tcBorders>
              <w:top w:val="nil"/>
              <w:left w:val="nil"/>
              <w:bottom w:val="single" w:sz="4" w:space="0" w:color="000000"/>
              <w:right w:val="single" w:sz="4" w:space="0" w:color="000000"/>
            </w:tcBorders>
            <w:shd w:val="clear" w:color="auto" w:fill="auto"/>
          </w:tcPr>
          <w:p w:rsidR="0089336C" w:rsidRPr="003322A4" w:rsidRDefault="0089336C" w:rsidP="00040D4F">
            <w:pPr>
              <w:spacing w:after="0" w:line="240" w:lineRule="auto"/>
              <w:rPr>
                <w:sz w:val="22"/>
                <w:szCs w:val="22"/>
              </w:rPr>
            </w:pPr>
            <w:r>
              <w:rPr>
                <w:sz w:val="22"/>
                <w:szCs w:val="22"/>
              </w:rPr>
              <w:t>1250</w:t>
            </w:r>
          </w:p>
        </w:tc>
        <w:tc>
          <w:tcPr>
            <w:tcW w:w="1134" w:type="dxa"/>
            <w:tcBorders>
              <w:top w:val="nil"/>
              <w:left w:val="nil"/>
              <w:bottom w:val="single" w:sz="4" w:space="0" w:color="000000"/>
              <w:right w:val="single" w:sz="4" w:space="0" w:color="000000"/>
            </w:tcBorders>
            <w:shd w:val="clear" w:color="auto" w:fill="auto"/>
          </w:tcPr>
          <w:p w:rsidR="0089336C" w:rsidRPr="003322A4" w:rsidRDefault="0089336C" w:rsidP="00040D4F">
            <w:pPr>
              <w:spacing w:after="0" w:line="240" w:lineRule="auto"/>
              <w:rPr>
                <w:sz w:val="22"/>
                <w:szCs w:val="22"/>
              </w:rPr>
            </w:pPr>
            <w:r>
              <w:rPr>
                <w:sz w:val="22"/>
                <w:szCs w:val="22"/>
              </w:rPr>
              <w:t>1500</w:t>
            </w:r>
          </w:p>
        </w:tc>
        <w:tc>
          <w:tcPr>
            <w:tcW w:w="1560" w:type="dxa"/>
            <w:tcBorders>
              <w:top w:val="nil"/>
              <w:left w:val="nil"/>
              <w:bottom w:val="single" w:sz="4" w:space="0" w:color="000000"/>
              <w:right w:val="single" w:sz="12" w:space="0" w:color="000000"/>
            </w:tcBorders>
            <w:shd w:val="clear" w:color="auto" w:fill="auto"/>
          </w:tcPr>
          <w:p w:rsidR="0089336C" w:rsidRPr="003322A4" w:rsidRDefault="0089336C" w:rsidP="00040D4F">
            <w:pPr>
              <w:spacing w:after="0" w:line="240" w:lineRule="auto"/>
              <w:rPr>
                <w:sz w:val="22"/>
                <w:szCs w:val="22"/>
              </w:rPr>
            </w:pPr>
            <w:r>
              <w:rPr>
                <w:sz w:val="22"/>
                <w:szCs w:val="22"/>
              </w:rPr>
              <w:t>1500</w:t>
            </w:r>
          </w:p>
        </w:tc>
      </w:tr>
      <w:tr w:rsidR="0089336C" w:rsidRPr="00D41148" w:rsidTr="00040D4F">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9336C" w:rsidRPr="00D41148" w:rsidRDefault="0089336C"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9336C" w:rsidRPr="003322A4" w:rsidRDefault="0089336C" w:rsidP="00040D4F">
            <w:pPr>
              <w:spacing w:after="0" w:line="240" w:lineRule="auto"/>
              <w:rPr>
                <w:sz w:val="22"/>
                <w:szCs w:val="22"/>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9336C" w:rsidRPr="003322A4" w:rsidRDefault="0089336C" w:rsidP="00040D4F">
            <w:pPr>
              <w:spacing w:after="0" w:line="240" w:lineRule="auto"/>
              <w:rPr>
                <w:sz w:val="22"/>
                <w:szCs w:val="22"/>
              </w:rPr>
            </w:pPr>
            <w:r>
              <w:rPr>
                <w:sz w:val="22"/>
                <w:szCs w:val="22"/>
              </w:rPr>
              <w:t>750</w:t>
            </w:r>
          </w:p>
        </w:tc>
        <w:tc>
          <w:tcPr>
            <w:tcW w:w="1134" w:type="dxa"/>
            <w:tcBorders>
              <w:top w:val="single" w:sz="8" w:space="0" w:color="000000"/>
              <w:left w:val="nil"/>
              <w:bottom w:val="single" w:sz="12" w:space="0" w:color="000000"/>
              <w:right w:val="single" w:sz="4" w:space="0" w:color="000000"/>
            </w:tcBorders>
            <w:shd w:val="clear" w:color="auto" w:fill="auto"/>
          </w:tcPr>
          <w:p w:rsidR="0089336C" w:rsidRPr="003322A4" w:rsidRDefault="0089336C" w:rsidP="00040D4F">
            <w:pPr>
              <w:spacing w:after="0" w:line="240" w:lineRule="auto"/>
              <w:rPr>
                <w:sz w:val="22"/>
                <w:szCs w:val="22"/>
              </w:rPr>
            </w:pPr>
            <w:r>
              <w:rPr>
                <w:sz w:val="22"/>
                <w:szCs w:val="22"/>
              </w:rPr>
              <w:t>1000</w:t>
            </w:r>
          </w:p>
        </w:tc>
        <w:tc>
          <w:tcPr>
            <w:tcW w:w="1134" w:type="dxa"/>
            <w:tcBorders>
              <w:top w:val="single" w:sz="8" w:space="0" w:color="000000"/>
              <w:left w:val="nil"/>
              <w:bottom w:val="single" w:sz="12" w:space="0" w:color="000000"/>
              <w:right w:val="single" w:sz="4" w:space="0" w:color="000000"/>
            </w:tcBorders>
            <w:shd w:val="clear" w:color="auto" w:fill="auto"/>
          </w:tcPr>
          <w:p w:rsidR="0089336C" w:rsidRPr="003322A4" w:rsidRDefault="0089336C" w:rsidP="00040D4F">
            <w:pPr>
              <w:spacing w:after="0" w:line="240" w:lineRule="auto"/>
              <w:rPr>
                <w:sz w:val="22"/>
                <w:szCs w:val="22"/>
              </w:rPr>
            </w:pPr>
            <w:r>
              <w:rPr>
                <w:sz w:val="22"/>
                <w:szCs w:val="22"/>
              </w:rPr>
              <w:t>1250</w:t>
            </w:r>
          </w:p>
        </w:tc>
        <w:tc>
          <w:tcPr>
            <w:tcW w:w="1134" w:type="dxa"/>
            <w:tcBorders>
              <w:top w:val="single" w:sz="8" w:space="0" w:color="000000"/>
              <w:left w:val="nil"/>
              <w:bottom w:val="single" w:sz="12" w:space="0" w:color="000000"/>
              <w:right w:val="single" w:sz="4" w:space="0" w:color="000000"/>
            </w:tcBorders>
            <w:shd w:val="clear" w:color="auto" w:fill="auto"/>
          </w:tcPr>
          <w:p w:rsidR="0089336C" w:rsidRPr="003322A4" w:rsidRDefault="0089336C" w:rsidP="00040D4F">
            <w:pPr>
              <w:spacing w:after="0" w:line="240" w:lineRule="auto"/>
              <w:rPr>
                <w:sz w:val="22"/>
                <w:szCs w:val="22"/>
              </w:rPr>
            </w:pPr>
            <w:r>
              <w:rPr>
                <w:sz w:val="22"/>
                <w:szCs w:val="22"/>
              </w:rPr>
              <w:t>1500</w:t>
            </w:r>
          </w:p>
        </w:tc>
        <w:tc>
          <w:tcPr>
            <w:tcW w:w="1560" w:type="dxa"/>
            <w:tcBorders>
              <w:top w:val="single" w:sz="8" w:space="0" w:color="000000"/>
              <w:left w:val="nil"/>
              <w:bottom w:val="single" w:sz="12" w:space="0" w:color="000000"/>
              <w:right w:val="single" w:sz="12" w:space="0" w:color="000000"/>
            </w:tcBorders>
            <w:shd w:val="clear" w:color="auto" w:fill="auto"/>
          </w:tcPr>
          <w:p w:rsidR="0089336C" w:rsidRPr="003322A4" w:rsidRDefault="0089336C" w:rsidP="00040D4F">
            <w:pPr>
              <w:spacing w:after="0" w:line="240" w:lineRule="auto"/>
              <w:rPr>
                <w:sz w:val="22"/>
                <w:szCs w:val="22"/>
              </w:rPr>
            </w:pPr>
            <w:r>
              <w:rPr>
                <w:sz w:val="22"/>
                <w:szCs w:val="22"/>
              </w:rPr>
              <w:t>1500</w:t>
            </w:r>
          </w:p>
        </w:tc>
      </w:tr>
    </w:tbl>
    <w:p w:rsidR="00D41148" w:rsidRDefault="00D41148" w:rsidP="00D41148"/>
    <w:p w:rsidR="00337637" w:rsidRPr="008D4E73" w:rsidRDefault="00337637" w:rsidP="003152E4">
      <w:pPr>
        <w:pStyle w:val="Balk1"/>
      </w:pPr>
      <w:bookmarkStart w:id="58" w:name="_Toc416085171"/>
      <w:bookmarkStart w:id="59" w:name="_Toc529519472"/>
      <w:r w:rsidRPr="008D4E73">
        <w:t>V</w:t>
      </w:r>
      <w:r w:rsidR="008D4E73" w:rsidRPr="008D4E73">
        <w:t>I</w:t>
      </w:r>
      <w:r w:rsidRPr="008D4E73">
        <w:t>. BÖLÜM</w:t>
      </w:r>
      <w:bookmarkEnd w:id="58"/>
      <w:bookmarkEnd w:id="59"/>
      <w:r w:rsidR="008D4E73" w:rsidRPr="008D4E73">
        <w:t>:</w:t>
      </w:r>
      <w:bookmarkStart w:id="60" w:name="_Toc416085172"/>
      <w:bookmarkStart w:id="61" w:name="_Toc529519473"/>
      <w:r w:rsidR="008D4E73" w:rsidRPr="008D4E73">
        <w:t xml:space="preserve"> </w:t>
      </w:r>
      <w:r w:rsidRPr="008D4E73">
        <w:t>İZLEME VE DEĞERLENDİRME</w:t>
      </w:r>
      <w:bookmarkEnd w:id="60"/>
      <w:bookmarkEnd w:id="61"/>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0F2AA1" w:rsidRPr="00150EB0" w:rsidRDefault="000F2AA1" w:rsidP="008D4E73"/>
    <w:sectPr w:rsidR="000F2AA1" w:rsidRPr="00150EB0" w:rsidSect="00040D4F">
      <w:footerReference w:type="first" r:id="rId22"/>
      <w:pgSz w:w="16838" w:h="11906" w:orient="landscape"/>
      <w:pgMar w:top="284" w:right="1417" w:bottom="142"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CA" w:rsidRDefault="00E51FCA" w:rsidP="00DC3C73">
      <w:pPr>
        <w:spacing w:after="0" w:line="240" w:lineRule="auto"/>
      </w:pPr>
      <w:r>
        <w:separator/>
      </w:r>
    </w:p>
  </w:endnote>
  <w:endnote w:type="continuationSeparator" w:id="0">
    <w:p w:rsidR="00E51FCA" w:rsidRDefault="00E51FCA"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9D" w:rsidRDefault="00AF3E9D">
    <w:pPr>
      <w:pStyle w:val="Altbilgi"/>
      <w:jc w:val="right"/>
    </w:pPr>
    <w:r>
      <w:fldChar w:fldCharType="begin"/>
    </w:r>
    <w:r>
      <w:instrText>PAGE   \* MERGEFORMAT</w:instrText>
    </w:r>
    <w:r>
      <w:fldChar w:fldCharType="separate"/>
    </w:r>
    <w:r>
      <w:rPr>
        <w:noProof/>
      </w:rPr>
      <w:t>i</w:t>
    </w:r>
    <w:r>
      <w:rPr>
        <w:noProof/>
      </w:rPr>
      <w:fldChar w:fldCharType="end"/>
    </w:r>
  </w:p>
  <w:p w:rsidR="00AF3E9D" w:rsidRDefault="00AF3E9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9D" w:rsidRDefault="00AF3E9D">
    <w:pPr>
      <w:pStyle w:val="Altbilgi"/>
      <w:jc w:val="right"/>
    </w:pPr>
    <w:r>
      <w:fldChar w:fldCharType="begin"/>
    </w:r>
    <w:r>
      <w:instrText>PAGE   \* MERGEFORMAT</w:instrText>
    </w:r>
    <w:r>
      <w:fldChar w:fldCharType="separate"/>
    </w:r>
    <w:r>
      <w:rPr>
        <w:noProof/>
      </w:rPr>
      <w:t>1</w:t>
    </w:r>
    <w:r>
      <w:rPr>
        <w:noProof/>
      </w:rPr>
      <w:fldChar w:fldCharType="end"/>
    </w:r>
  </w:p>
  <w:p w:rsidR="00AF3E9D" w:rsidRDefault="00AF3E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CA" w:rsidRDefault="00E51FCA" w:rsidP="00DC3C73">
      <w:pPr>
        <w:spacing w:after="0" w:line="240" w:lineRule="auto"/>
      </w:pPr>
      <w:r>
        <w:separator/>
      </w:r>
    </w:p>
  </w:footnote>
  <w:footnote w:type="continuationSeparator" w:id="0">
    <w:p w:rsidR="00E51FCA" w:rsidRDefault="00E51FCA"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E9D" w:rsidRPr="00A40B5B" w:rsidRDefault="00AF3E9D"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57C71"/>
    <w:multiLevelType w:val="hybridMultilevel"/>
    <w:tmpl w:val="C08C5FA6"/>
    <w:lvl w:ilvl="0" w:tplc="041F0009">
      <w:start w:val="1"/>
      <w:numFmt w:val="bullet"/>
      <w:lvlText w:val=""/>
      <w:lvlJc w:val="left"/>
      <w:pPr>
        <w:ind w:left="1069" w:hanging="360"/>
      </w:pPr>
      <w:rPr>
        <w:rFonts w:ascii="Wingdings" w:hAnsi="Wingdings" w:hint="default"/>
      </w:rPr>
    </w:lvl>
    <w:lvl w:ilvl="1" w:tplc="041F0019" w:tentative="1">
      <w:start w:val="1"/>
      <w:numFmt w:val="lowerLetter"/>
      <w:lvlText w:val="%2."/>
      <w:lvlJc w:val="left"/>
      <w:pPr>
        <w:ind w:left="1751" w:hanging="360"/>
      </w:pPr>
    </w:lvl>
    <w:lvl w:ilvl="2" w:tplc="041F001B" w:tentative="1">
      <w:start w:val="1"/>
      <w:numFmt w:val="lowerRoman"/>
      <w:lvlText w:val="%3."/>
      <w:lvlJc w:val="right"/>
      <w:pPr>
        <w:ind w:left="2471" w:hanging="180"/>
      </w:pPr>
    </w:lvl>
    <w:lvl w:ilvl="3" w:tplc="041F000F" w:tentative="1">
      <w:start w:val="1"/>
      <w:numFmt w:val="decimal"/>
      <w:lvlText w:val="%4."/>
      <w:lvlJc w:val="left"/>
      <w:pPr>
        <w:ind w:left="3191" w:hanging="360"/>
      </w:pPr>
    </w:lvl>
    <w:lvl w:ilvl="4" w:tplc="041F0019" w:tentative="1">
      <w:start w:val="1"/>
      <w:numFmt w:val="lowerLetter"/>
      <w:lvlText w:val="%5."/>
      <w:lvlJc w:val="left"/>
      <w:pPr>
        <w:ind w:left="3911" w:hanging="360"/>
      </w:pPr>
    </w:lvl>
    <w:lvl w:ilvl="5" w:tplc="041F001B" w:tentative="1">
      <w:start w:val="1"/>
      <w:numFmt w:val="lowerRoman"/>
      <w:lvlText w:val="%6."/>
      <w:lvlJc w:val="right"/>
      <w:pPr>
        <w:ind w:left="4631" w:hanging="180"/>
      </w:pPr>
    </w:lvl>
    <w:lvl w:ilvl="6" w:tplc="041F000F" w:tentative="1">
      <w:start w:val="1"/>
      <w:numFmt w:val="decimal"/>
      <w:lvlText w:val="%7."/>
      <w:lvlJc w:val="left"/>
      <w:pPr>
        <w:ind w:left="5351" w:hanging="360"/>
      </w:pPr>
    </w:lvl>
    <w:lvl w:ilvl="7" w:tplc="041F0019" w:tentative="1">
      <w:start w:val="1"/>
      <w:numFmt w:val="lowerLetter"/>
      <w:lvlText w:val="%8."/>
      <w:lvlJc w:val="left"/>
      <w:pPr>
        <w:ind w:left="6071" w:hanging="360"/>
      </w:pPr>
    </w:lvl>
    <w:lvl w:ilvl="8" w:tplc="041F001B" w:tentative="1">
      <w:start w:val="1"/>
      <w:numFmt w:val="lowerRoman"/>
      <w:lvlText w:val="%9."/>
      <w:lvlJc w:val="right"/>
      <w:pPr>
        <w:ind w:left="6791" w:hanging="180"/>
      </w:pPr>
    </w:lvl>
  </w:abstractNum>
  <w:abstractNum w:abstractNumId="1">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7A"/>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6E48"/>
    <w:rsid w:val="00026FBC"/>
    <w:rsid w:val="00027612"/>
    <w:rsid w:val="000277D7"/>
    <w:rsid w:val="00031958"/>
    <w:rsid w:val="000328E3"/>
    <w:rsid w:val="00032F6A"/>
    <w:rsid w:val="00032FCF"/>
    <w:rsid w:val="00033252"/>
    <w:rsid w:val="00033A71"/>
    <w:rsid w:val="00034CB4"/>
    <w:rsid w:val="0003561F"/>
    <w:rsid w:val="00035BAC"/>
    <w:rsid w:val="0003688C"/>
    <w:rsid w:val="00036FC8"/>
    <w:rsid w:val="000371E5"/>
    <w:rsid w:val="000401E6"/>
    <w:rsid w:val="00040D4F"/>
    <w:rsid w:val="000413B1"/>
    <w:rsid w:val="00041973"/>
    <w:rsid w:val="00042442"/>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5F8E"/>
    <w:rsid w:val="000665A7"/>
    <w:rsid w:val="00066CB0"/>
    <w:rsid w:val="00067ADC"/>
    <w:rsid w:val="000702DB"/>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5ED2"/>
    <w:rsid w:val="0008660B"/>
    <w:rsid w:val="00086C30"/>
    <w:rsid w:val="000871DC"/>
    <w:rsid w:val="000878E3"/>
    <w:rsid w:val="00092332"/>
    <w:rsid w:val="00093C1A"/>
    <w:rsid w:val="00095BB5"/>
    <w:rsid w:val="00095FD7"/>
    <w:rsid w:val="0009653C"/>
    <w:rsid w:val="0009716A"/>
    <w:rsid w:val="00097AE7"/>
    <w:rsid w:val="00097E70"/>
    <w:rsid w:val="000A05EA"/>
    <w:rsid w:val="000A0A23"/>
    <w:rsid w:val="000A24F2"/>
    <w:rsid w:val="000A269B"/>
    <w:rsid w:val="000A3548"/>
    <w:rsid w:val="000A38A5"/>
    <w:rsid w:val="000A581D"/>
    <w:rsid w:val="000A639E"/>
    <w:rsid w:val="000A7D74"/>
    <w:rsid w:val="000B00E2"/>
    <w:rsid w:val="000B2467"/>
    <w:rsid w:val="000B439F"/>
    <w:rsid w:val="000B4BA4"/>
    <w:rsid w:val="000C1843"/>
    <w:rsid w:val="000C2E8C"/>
    <w:rsid w:val="000C4217"/>
    <w:rsid w:val="000C4926"/>
    <w:rsid w:val="000C72AE"/>
    <w:rsid w:val="000D0D4B"/>
    <w:rsid w:val="000D113D"/>
    <w:rsid w:val="000D1BEA"/>
    <w:rsid w:val="000D3A4A"/>
    <w:rsid w:val="000D3B6C"/>
    <w:rsid w:val="000D4D8A"/>
    <w:rsid w:val="000D608B"/>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AA1"/>
    <w:rsid w:val="000F2E0E"/>
    <w:rsid w:val="000F3CBF"/>
    <w:rsid w:val="000F5B53"/>
    <w:rsid w:val="000F5FF0"/>
    <w:rsid w:val="000F61F0"/>
    <w:rsid w:val="000F6353"/>
    <w:rsid w:val="000F6A5D"/>
    <w:rsid w:val="000F6B9E"/>
    <w:rsid w:val="000F6D05"/>
    <w:rsid w:val="00100449"/>
    <w:rsid w:val="00100EC9"/>
    <w:rsid w:val="00100FBE"/>
    <w:rsid w:val="00101C71"/>
    <w:rsid w:val="00102C59"/>
    <w:rsid w:val="00102EEC"/>
    <w:rsid w:val="00103B9C"/>
    <w:rsid w:val="001057A4"/>
    <w:rsid w:val="00106131"/>
    <w:rsid w:val="001061F4"/>
    <w:rsid w:val="00106DB7"/>
    <w:rsid w:val="0010710C"/>
    <w:rsid w:val="001071A7"/>
    <w:rsid w:val="001103CC"/>
    <w:rsid w:val="00110676"/>
    <w:rsid w:val="00110C57"/>
    <w:rsid w:val="001144A3"/>
    <w:rsid w:val="00114C03"/>
    <w:rsid w:val="00115413"/>
    <w:rsid w:val="001163B0"/>
    <w:rsid w:val="001173E0"/>
    <w:rsid w:val="001204B3"/>
    <w:rsid w:val="00120CDF"/>
    <w:rsid w:val="00121F04"/>
    <w:rsid w:val="0012222F"/>
    <w:rsid w:val="001227AD"/>
    <w:rsid w:val="00122D3C"/>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0EB0"/>
    <w:rsid w:val="00151BF5"/>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6D12"/>
    <w:rsid w:val="00167D58"/>
    <w:rsid w:val="001714A1"/>
    <w:rsid w:val="00171CDD"/>
    <w:rsid w:val="00172CE1"/>
    <w:rsid w:val="0017311E"/>
    <w:rsid w:val="001731CF"/>
    <w:rsid w:val="00174E3D"/>
    <w:rsid w:val="001753E7"/>
    <w:rsid w:val="0017693F"/>
    <w:rsid w:val="00176DCF"/>
    <w:rsid w:val="001811BA"/>
    <w:rsid w:val="00181481"/>
    <w:rsid w:val="00182608"/>
    <w:rsid w:val="00182F8B"/>
    <w:rsid w:val="00183133"/>
    <w:rsid w:val="00183EC0"/>
    <w:rsid w:val="00184D53"/>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4CDC"/>
    <w:rsid w:val="001C6110"/>
    <w:rsid w:val="001C64A1"/>
    <w:rsid w:val="001D0FE4"/>
    <w:rsid w:val="001D1C7D"/>
    <w:rsid w:val="001D2091"/>
    <w:rsid w:val="001D2506"/>
    <w:rsid w:val="001D2A8D"/>
    <w:rsid w:val="001D2BAB"/>
    <w:rsid w:val="001D2BEC"/>
    <w:rsid w:val="001D3CEC"/>
    <w:rsid w:val="001D4C5B"/>
    <w:rsid w:val="001D6054"/>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587"/>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098"/>
    <w:rsid w:val="00221657"/>
    <w:rsid w:val="00221E8A"/>
    <w:rsid w:val="00222A10"/>
    <w:rsid w:val="0022608F"/>
    <w:rsid w:val="00226F06"/>
    <w:rsid w:val="00230AE2"/>
    <w:rsid w:val="00233EA4"/>
    <w:rsid w:val="0023407E"/>
    <w:rsid w:val="0023488F"/>
    <w:rsid w:val="0023532E"/>
    <w:rsid w:val="0023559E"/>
    <w:rsid w:val="00241250"/>
    <w:rsid w:val="0024132E"/>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0F0B"/>
    <w:rsid w:val="002618F6"/>
    <w:rsid w:val="00261FB1"/>
    <w:rsid w:val="00263085"/>
    <w:rsid w:val="002633AE"/>
    <w:rsid w:val="00263D05"/>
    <w:rsid w:val="00265516"/>
    <w:rsid w:val="00265E09"/>
    <w:rsid w:val="002667BE"/>
    <w:rsid w:val="00267F57"/>
    <w:rsid w:val="0027014E"/>
    <w:rsid w:val="00270DED"/>
    <w:rsid w:val="00271019"/>
    <w:rsid w:val="002713AC"/>
    <w:rsid w:val="00272C0E"/>
    <w:rsid w:val="00272EEC"/>
    <w:rsid w:val="00273968"/>
    <w:rsid w:val="00273B58"/>
    <w:rsid w:val="00274389"/>
    <w:rsid w:val="00276037"/>
    <w:rsid w:val="002765E5"/>
    <w:rsid w:val="0028029F"/>
    <w:rsid w:val="00280D4F"/>
    <w:rsid w:val="00280DBA"/>
    <w:rsid w:val="00281716"/>
    <w:rsid w:val="002825C6"/>
    <w:rsid w:val="00284611"/>
    <w:rsid w:val="00284B09"/>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D55"/>
    <w:rsid w:val="002A52F7"/>
    <w:rsid w:val="002A66D6"/>
    <w:rsid w:val="002B1660"/>
    <w:rsid w:val="002B207C"/>
    <w:rsid w:val="002B2080"/>
    <w:rsid w:val="002B2714"/>
    <w:rsid w:val="002B35D7"/>
    <w:rsid w:val="002B5201"/>
    <w:rsid w:val="002B5E8E"/>
    <w:rsid w:val="002B6FDB"/>
    <w:rsid w:val="002B78A0"/>
    <w:rsid w:val="002C038D"/>
    <w:rsid w:val="002C0D5A"/>
    <w:rsid w:val="002C1872"/>
    <w:rsid w:val="002C1B74"/>
    <w:rsid w:val="002C233D"/>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855"/>
    <w:rsid w:val="002E4A7D"/>
    <w:rsid w:val="002E77C7"/>
    <w:rsid w:val="002F03E1"/>
    <w:rsid w:val="002F0878"/>
    <w:rsid w:val="002F27DD"/>
    <w:rsid w:val="002F5C1A"/>
    <w:rsid w:val="002F5FC9"/>
    <w:rsid w:val="002F66C7"/>
    <w:rsid w:val="002F7B7A"/>
    <w:rsid w:val="003022C7"/>
    <w:rsid w:val="003035FD"/>
    <w:rsid w:val="003039DA"/>
    <w:rsid w:val="00304254"/>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323"/>
    <w:rsid w:val="0033591D"/>
    <w:rsid w:val="00336FB2"/>
    <w:rsid w:val="0033735E"/>
    <w:rsid w:val="00337367"/>
    <w:rsid w:val="00337637"/>
    <w:rsid w:val="00337AD4"/>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B87"/>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CC"/>
    <w:rsid w:val="003A1EFA"/>
    <w:rsid w:val="003A2507"/>
    <w:rsid w:val="003A255C"/>
    <w:rsid w:val="003A25CB"/>
    <w:rsid w:val="003A28CC"/>
    <w:rsid w:val="003A2A97"/>
    <w:rsid w:val="003A2E7B"/>
    <w:rsid w:val="003A5164"/>
    <w:rsid w:val="003A5C3E"/>
    <w:rsid w:val="003A6BFF"/>
    <w:rsid w:val="003A7193"/>
    <w:rsid w:val="003B0DE1"/>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7D0E"/>
    <w:rsid w:val="004207AE"/>
    <w:rsid w:val="004216D0"/>
    <w:rsid w:val="0042188D"/>
    <w:rsid w:val="004230CD"/>
    <w:rsid w:val="00423837"/>
    <w:rsid w:val="004239FA"/>
    <w:rsid w:val="00423F1F"/>
    <w:rsid w:val="00425E12"/>
    <w:rsid w:val="004277BA"/>
    <w:rsid w:val="00427D4B"/>
    <w:rsid w:val="00427EA4"/>
    <w:rsid w:val="00430650"/>
    <w:rsid w:val="00430D80"/>
    <w:rsid w:val="0043189A"/>
    <w:rsid w:val="004352CA"/>
    <w:rsid w:val="0043786A"/>
    <w:rsid w:val="00437F26"/>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061"/>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442A"/>
    <w:rsid w:val="004A5511"/>
    <w:rsid w:val="004A6152"/>
    <w:rsid w:val="004A69DC"/>
    <w:rsid w:val="004A731C"/>
    <w:rsid w:val="004B0AA6"/>
    <w:rsid w:val="004B0AF6"/>
    <w:rsid w:val="004B0F9B"/>
    <w:rsid w:val="004B1ACC"/>
    <w:rsid w:val="004B1D2A"/>
    <w:rsid w:val="004B3041"/>
    <w:rsid w:val="004B3767"/>
    <w:rsid w:val="004B469E"/>
    <w:rsid w:val="004B4E28"/>
    <w:rsid w:val="004B554D"/>
    <w:rsid w:val="004B7E27"/>
    <w:rsid w:val="004B7FA2"/>
    <w:rsid w:val="004C0BF0"/>
    <w:rsid w:val="004C0EE8"/>
    <w:rsid w:val="004C1D67"/>
    <w:rsid w:val="004C27B7"/>
    <w:rsid w:val="004C32FE"/>
    <w:rsid w:val="004C340E"/>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1E7"/>
    <w:rsid w:val="0052652E"/>
    <w:rsid w:val="00526B79"/>
    <w:rsid w:val="00527DA6"/>
    <w:rsid w:val="00527E4A"/>
    <w:rsid w:val="00527FB4"/>
    <w:rsid w:val="00530185"/>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03D"/>
    <w:rsid w:val="0054422C"/>
    <w:rsid w:val="00544696"/>
    <w:rsid w:val="00546483"/>
    <w:rsid w:val="005467A4"/>
    <w:rsid w:val="005469F1"/>
    <w:rsid w:val="00546B47"/>
    <w:rsid w:val="00546C7E"/>
    <w:rsid w:val="00546F2B"/>
    <w:rsid w:val="0054702D"/>
    <w:rsid w:val="0054722E"/>
    <w:rsid w:val="005503AE"/>
    <w:rsid w:val="00550F73"/>
    <w:rsid w:val="00551CA8"/>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3476"/>
    <w:rsid w:val="005743FE"/>
    <w:rsid w:val="0057442B"/>
    <w:rsid w:val="00574494"/>
    <w:rsid w:val="0057492E"/>
    <w:rsid w:val="00575420"/>
    <w:rsid w:val="00575F2F"/>
    <w:rsid w:val="0057626F"/>
    <w:rsid w:val="00576C7F"/>
    <w:rsid w:val="00576E0B"/>
    <w:rsid w:val="005778A8"/>
    <w:rsid w:val="005805C9"/>
    <w:rsid w:val="0058140E"/>
    <w:rsid w:val="00581774"/>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368C"/>
    <w:rsid w:val="005A4B89"/>
    <w:rsid w:val="005A4C8F"/>
    <w:rsid w:val="005A56F6"/>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B7FDF"/>
    <w:rsid w:val="005C3A1D"/>
    <w:rsid w:val="005C4326"/>
    <w:rsid w:val="005C5759"/>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D72DF"/>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32F8"/>
    <w:rsid w:val="005F58D9"/>
    <w:rsid w:val="005F5FB7"/>
    <w:rsid w:val="00601944"/>
    <w:rsid w:val="0060246B"/>
    <w:rsid w:val="00602964"/>
    <w:rsid w:val="00603DB9"/>
    <w:rsid w:val="00605505"/>
    <w:rsid w:val="00605921"/>
    <w:rsid w:val="00605CFD"/>
    <w:rsid w:val="00605DD0"/>
    <w:rsid w:val="0060613B"/>
    <w:rsid w:val="00606EC5"/>
    <w:rsid w:val="00607BB7"/>
    <w:rsid w:val="006106B3"/>
    <w:rsid w:val="00611900"/>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968"/>
    <w:rsid w:val="0062511F"/>
    <w:rsid w:val="0062654F"/>
    <w:rsid w:val="006271AB"/>
    <w:rsid w:val="006271DA"/>
    <w:rsid w:val="00627B53"/>
    <w:rsid w:val="0063018E"/>
    <w:rsid w:val="0063064E"/>
    <w:rsid w:val="00631EBE"/>
    <w:rsid w:val="00632430"/>
    <w:rsid w:val="006326E6"/>
    <w:rsid w:val="00633A3D"/>
    <w:rsid w:val="00633F9F"/>
    <w:rsid w:val="0063420F"/>
    <w:rsid w:val="006347E1"/>
    <w:rsid w:val="00635FF1"/>
    <w:rsid w:val="00636E07"/>
    <w:rsid w:val="00636E71"/>
    <w:rsid w:val="0064017A"/>
    <w:rsid w:val="006401E8"/>
    <w:rsid w:val="00641742"/>
    <w:rsid w:val="00641E16"/>
    <w:rsid w:val="00642BAB"/>
    <w:rsid w:val="00642D39"/>
    <w:rsid w:val="00645830"/>
    <w:rsid w:val="006458D9"/>
    <w:rsid w:val="00645C1D"/>
    <w:rsid w:val="00646079"/>
    <w:rsid w:val="00646C1F"/>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723"/>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5CD9"/>
    <w:rsid w:val="006A0119"/>
    <w:rsid w:val="006A06A7"/>
    <w:rsid w:val="006A0B1C"/>
    <w:rsid w:val="006A1BDD"/>
    <w:rsid w:val="006A2C1B"/>
    <w:rsid w:val="006A3492"/>
    <w:rsid w:val="006A3FAF"/>
    <w:rsid w:val="006A4548"/>
    <w:rsid w:val="006A4AB7"/>
    <w:rsid w:val="006A54DD"/>
    <w:rsid w:val="006A72A0"/>
    <w:rsid w:val="006A7419"/>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14F"/>
    <w:rsid w:val="006E7B02"/>
    <w:rsid w:val="006F0C4F"/>
    <w:rsid w:val="006F0D18"/>
    <w:rsid w:val="006F17D3"/>
    <w:rsid w:val="006F1995"/>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1A6E"/>
    <w:rsid w:val="007021EF"/>
    <w:rsid w:val="007023D2"/>
    <w:rsid w:val="00703032"/>
    <w:rsid w:val="00703161"/>
    <w:rsid w:val="0070449B"/>
    <w:rsid w:val="00704739"/>
    <w:rsid w:val="007047A8"/>
    <w:rsid w:val="0070523E"/>
    <w:rsid w:val="00705AE6"/>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8"/>
    <w:rsid w:val="00736219"/>
    <w:rsid w:val="0073672D"/>
    <w:rsid w:val="00736788"/>
    <w:rsid w:val="0073721B"/>
    <w:rsid w:val="00737229"/>
    <w:rsid w:val="007373B3"/>
    <w:rsid w:val="007377F2"/>
    <w:rsid w:val="0074031C"/>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1C5F"/>
    <w:rsid w:val="00782D62"/>
    <w:rsid w:val="00783CE6"/>
    <w:rsid w:val="00783F7F"/>
    <w:rsid w:val="007840C2"/>
    <w:rsid w:val="00786367"/>
    <w:rsid w:val="00786D92"/>
    <w:rsid w:val="00786FD8"/>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85C"/>
    <w:rsid w:val="007A4947"/>
    <w:rsid w:val="007A56B1"/>
    <w:rsid w:val="007A5F8E"/>
    <w:rsid w:val="007A6596"/>
    <w:rsid w:val="007A6690"/>
    <w:rsid w:val="007A6AFB"/>
    <w:rsid w:val="007A7CDB"/>
    <w:rsid w:val="007A7EAB"/>
    <w:rsid w:val="007B00DB"/>
    <w:rsid w:val="007B0250"/>
    <w:rsid w:val="007B1126"/>
    <w:rsid w:val="007B1F2D"/>
    <w:rsid w:val="007B21E1"/>
    <w:rsid w:val="007B25EA"/>
    <w:rsid w:val="007B3A4E"/>
    <w:rsid w:val="007B3C71"/>
    <w:rsid w:val="007B49D8"/>
    <w:rsid w:val="007B4C06"/>
    <w:rsid w:val="007B4EF5"/>
    <w:rsid w:val="007B5EC6"/>
    <w:rsid w:val="007B6112"/>
    <w:rsid w:val="007C1443"/>
    <w:rsid w:val="007C1A09"/>
    <w:rsid w:val="007C253A"/>
    <w:rsid w:val="007C4ED2"/>
    <w:rsid w:val="007C51B7"/>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7D3"/>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1E24"/>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58"/>
    <w:rsid w:val="00844761"/>
    <w:rsid w:val="00844ADE"/>
    <w:rsid w:val="008461C3"/>
    <w:rsid w:val="00846335"/>
    <w:rsid w:val="00846351"/>
    <w:rsid w:val="008473C1"/>
    <w:rsid w:val="00847C1E"/>
    <w:rsid w:val="00847D44"/>
    <w:rsid w:val="00850A0D"/>
    <w:rsid w:val="00850FD5"/>
    <w:rsid w:val="008518D0"/>
    <w:rsid w:val="00851DCF"/>
    <w:rsid w:val="00852AE9"/>
    <w:rsid w:val="00853975"/>
    <w:rsid w:val="00854623"/>
    <w:rsid w:val="00854C0A"/>
    <w:rsid w:val="008552A5"/>
    <w:rsid w:val="00856917"/>
    <w:rsid w:val="00857123"/>
    <w:rsid w:val="0085720D"/>
    <w:rsid w:val="00857E39"/>
    <w:rsid w:val="00860006"/>
    <w:rsid w:val="008605EF"/>
    <w:rsid w:val="008613D5"/>
    <w:rsid w:val="008619A7"/>
    <w:rsid w:val="00861C22"/>
    <w:rsid w:val="00863017"/>
    <w:rsid w:val="00865893"/>
    <w:rsid w:val="008658A0"/>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36C"/>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129"/>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540"/>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0A9B"/>
    <w:rsid w:val="00922477"/>
    <w:rsid w:val="00922AB3"/>
    <w:rsid w:val="00923E3B"/>
    <w:rsid w:val="00923F6E"/>
    <w:rsid w:val="009251C1"/>
    <w:rsid w:val="00925565"/>
    <w:rsid w:val="00926B54"/>
    <w:rsid w:val="0092702C"/>
    <w:rsid w:val="009272EF"/>
    <w:rsid w:val="00927999"/>
    <w:rsid w:val="009279B7"/>
    <w:rsid w:val="00927EF2"/>
    <w:rsid w:val="00930C0E"/>
    <w:rsid w:val="00930F1C"/>
    <w:rsid w:val="00932746"/>
    <w:rsid w:val="00932A28"/>
    <w:rsid w:val="0093312F"/>
    <w:rsid w:val="009352DC"/>
    <w:rsid w:val="009360B9"/>
    <w:rsid w:val="009360C4"/>
    <w:rsid w:val="009367D7"/>
    <w:rsid w:val="00936BFF"/>
    <w:rsid w:val="009402F1"/>
    <w:rsid w:val="00941CEC"/>
    <w:rsid w:val="009420AD"/>
    <w:rsid w:val="009420DC"/>
    <w:rsid w:val="00942C22"/>
    <w:rsid w:val="009433CA"/>
    <w:rsid w:val="009436C8"/>
    <w:rsid w:val="00943B9E"/>
    <w:rsid w:val="00944C4A"/>
    <w:rsid w:val="0094561C"/>
    <w:rsid w:val="00945AB6"/>
    <w:rsid w:val="00946721"/>
    <w:rsid w:val="00946C04"/>
    <w:rsid w:val="00946FFF"/>
    <w:rsid w:val="00947B0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0E08"/>
    <w:rsid w:val="009614AD"/>
    <w:rsid w:val="00961806"/>
    <w:rsid w:val="009618F0"/>
    <w:rsid w:val="00961C6C"/>
    <w:rsid w:val="0096220A"/>
    <w:rsid w:val="00962502"/>
    <w:rsid w:val="009630B5"/>
    <w:rsid w:val="009634D4"/>
    <w:rsid w:val="00963710"/>
    <w:rsid w:val="00964F46"/>
    <w:rsid w:val="00966293"/>
    <w:rsid w:val="00966945"/>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68C5"/>
    <w:rsid w:val="00997E69"/>
    <w:rsid w:val="009A07E3"/>
    <w:rsid w:val="009A151F"/>
    <w:rsid w:val="009A24E9"/>
    <w:rsid w:val="009A2B3C"/>
    <w:rsid w:val="009A3174"/>
    <w:rsid w:val="009A3366"/>
    <w:rsid w:val="009A34D3"/>
    <w:rsid w:val="009A3920"/>
    <w:rsid w:val="009A3E57"/>
    <w:rsid w:val="009B05B1"/>
    <w:rsid w:val="009B355A"/>
    <w:rsid w:val="009B3843"/>
    <w:rsid w:val="009B404A"/>
    <w:rsid w:val="009B451A"/>
    <w:rsid w:val="009B626D"/>
    <w:rsid w:val="009B656A"/>
    <w:rsid w:val="009B6E16"/>
    <w:rsid w:val="009B70D4"/>
    <w:rsid w:val="009C052A"/>
    <w:rsid w:val="009C20CB"/>
    <w:rsid w:val="009C251A"/>
    <w:rsid w:val="009C26AE"/>
    <w:rsid w:val="009C2CD6"/>
    <w:rsid w:val="009C2FF7"/>
    <w:rsid w:val="009C3B05"/>
    <w:rsid w:val="009C3B1A"/>
    <w:rsid w:val="009C3BC9"/>
    <w:rsid w:val="009C63A8"/>
    <w:rsid w:val="009C6AFC"/>
    <w:rsid w:val="009C6C05"/>
    <w:rsid w:val="009C716B"/>
    <w:rsid w:val="009D0D4C"/>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44D0"/>
    <w:rsid w:val="00A05C5B"/>
    <w:rsid w:val="00A06C8B"/>
    <w:rsid w:val="00A06FA5"/>
    <w:rsid w:val="00A07C65"/>
    <w:rsid w:val="00A07F33"/>
    <w:rsid w:val="00A07F48"/>
    <w:rsid w:val="00A10563"/>
    <w:rsid w:val="00A105FD"/>
    <w:rsid w:val="00A113FE"/>
    <w:rsid w:val="00A12583"/>
    <w:rsid w:val="00A13BC5"/>
    <w:rsid w:val="00A14084"/>
    <w:rsid w:val="00A14616"/>
    <w:rsid w:val="00A14EC7"/>
    <w:rsid w:val="00A154C8"/>
    <w:rsid w:val="00A162E9"/>
    <w:rsid w:val="00A165B9"/>
    <w:rsid w:val="00A16CB6"/>
    <w:rsid w:val="00A17942"/>
    <w:rsid w:val="00A20B34"/>
    <w:rsid w:val="00A22568"/>
    <w:rsid w:val="00A2282E"/>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161B"/>
    <w:rsid w:val="00A4307A"/>
    <w:rsid w:val="00A43530"/>
    <w:rsid w:val="00A44E2B"/>
    <w:rsid w:val="00A451D8"/>
    <w:rsid w:val="00A462B1"/>
    <w:rsid w:val="00A46AF4"/>
    <w:rsid w:val="00A46CC0"/>
    <w:rsid w:val="00A47D90"/>
    <w:rsid w:val="00A47F2F"/>
    <w:rsid w:val="00A504AC"/>
    <w:rsid w:val="00A506B0"/>
    <w:rsid w:val="00A511E5"/>
    <w:rsid w:val="00A5230B"/>
    <w:rsid w:val="00A52432"/>
    <w:rsid w:val="00A52D71"/>
    <w:rsid w:val="00A53302"/>
    <w:rsid w:val="00A5344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2C"/>
    <w:rsid w:val="00A76445"/>
    <w:rsid w:val="00A769A7"/>
    <w:rsid w:val="00A76D43"/>
    <w:rsid w:val="00A76E82"/>
    <w:rsid w:val="00A7717C"/>
    <w:rsid w:val="00A77195"/>
    <w:rsid w:val="00A773D5"/>
    <w:rsid w:val="00A80EBA"/>
    <w:rsid w:val="00A81BFF"/>
    <w:rsid w:val="00A82A6D"/>
    <w:rsid w:val="00A83635"/>
    <w:rsid w:val="00A83DF8"/>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455"/>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645"/>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3E9D"/>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5AC7"/>
    <w:rsid w:val="00B06511"/>
    <w:rsid w:val="00B0656A"/>
    <w:rsid w:val="00B06F26"/>
    <w:rsid w:val="00B07A1D"/>
    <w:rsid w:val="00B109B7"/>
    <w:rsid w:val="00B11140"/>
    <w:rsid w:val="00B1161D"/>
    <w:rsid w:val="00B121CC"/>
    <w:rsid w:val="00B12995"/>
    <w:rsid w:val="00B12A8C"/>
    <w:rsid w:val="00B13CCA"/>
    <w:rsid w:val="00B14EF8"/>
    <w:rsid w:val="00B16218"/>
    <w:rsid w:val="00B17718"/>
    <w:rsid w:val="00B2095F"/>
    <w:rsid w:val="00B2131D"/>
    <w:rsid w:val="00B215CF"/>
    <w:rsid w:val="00B21A33"/>
    <w:rsid w:val="00B228D6"/>
    <w:rsid w:val="00B22AA4"/>
    <w:rsid w:val="00B23C89"/>
    <w:rsid w:val="00B23D89"/>
    <w:rsid w:val="00B24A93"/>
    <w:rsid w:val="00B24FAB"/>
    <w:rsid w:val="00B25022"/>
    <w:rsid w:val="00B25C2B"/>
    <w:rsid w:val="00B265FF"/>
    <w:rsid w:val="00B26D8A"/>
    <w:rsid w:val="00B303F2"/>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2B11"/>
    <w:rsid w:val="00B84573"/>
    <w:rsid w:val="00B84786"/>
    <w:rsid w:val="00B8524A"/>
    <w:rsid w:val="00B85C0D"/>
    <w:rsid w:val="00B86721"/>
    <w:rsid w:val="00B86E9A"/>
    <w:rsid w:val="00B90E4D"/>
    <w:rsid w:val="00B91BB1"/>
    <w:rsid w:val="00B92328"/>
    <w:rsid w:val="00B930DB"/>
    <w:rsid w:val="00B97460"/>
    <w:rsid w:val="00B97F82"/>
    <w:rsid w:val="00BA03F2"/>
    <w:rsid w:val="00BA0C52"/>
    <w:rsid w:val="00BA3A54"/>
    <w:rsid w:val="00BA4F89"/>
    <w:rsid w:val="00BA51BD"/>
    <w:rsid w:val="00BA5C3D"/>
    <w:rsid w:val="00BA6619"/>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E7F4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110"/>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CC7"/>
    <w:rsid w:val="00C23DC2"/>
    <w:rsid w:val="00C24274"/>
    <w:rsid w:val="00C24F40"/>
    <w:rsid w:val="00C25124"/>
    <w:rsid w:val="00C2591B"/>
    <w:rsid w:val="00C25AE2"/>
    <w:rsid w:val="00C2733A"/>
    <w:rsid w:val="00C27A06"/>
    <w:rsid w:val="00C30C28"/>
    <w:rsid w:val="00C30D35"/>
    <w:rsid w:val="00C31143"/>
    <w:rsid w:val="00C316F4"/>
    <w:rsid w:val="00C31FB4"/>
    <w:rsid w:val="00C33FCC"/>
    <w:rsid w:val="00C35ABB"/>
    <w:rsid w:val="00C36473"/>
    <w:rsid w:val="00C36AE3"/>
    <w:rsid w:val="00C3791D"/>
    <w:rsid w:val="00C405FF"/>
    <w:rsid w:val="00C41798"/>
    <w:rsid w:val="00C419CB"/>
    <w:rsid w:val="00C4344E"/>
    <w:rsid w:val="00C4351E"/>
    <w:rsid w:val="00C446EE"/>
    <w:rsid w:val="00C4508E"/>
    <w:rsid w:val="00C470E4"/>
    <w:rsid w:val="00C47213"/>
    <w:rsid w:val="00C47BE7"/>
    <w:rsid w:val="00C50654"/>
    <w:rsid w:val="00C50A28"/>
    <w:rsid w:val="00C50CAD"/>
    <w:rsid w:val="00C50E72"/>
    <w:rsid w:val="00C51995"/>
    <w:rsid w:val="00C51D82"/>
    <w:rsid w:val="00C54ED7"/>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082"/>
    <w:rsid w:val="00C67113"/>
    <w:rsid w:val="00C70AB1"/>
    <w:rsid w:val="00C71330"/>
    <w:rsid w:val="00C74449"/>
    <w:rsid w:val="00C7560D"/>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32A"/>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5512"/>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6F"/>
    <w:rsid w:val="00CF59ED"/>
    <w:rsid w:val="00CF5E6D"/>
    <w:rsid w:val="00CF63C0"/>
    <w:rsid w:val="00D00067"/>
    <w:rsid w:val="00D00663"/>
    <w:rsid w:val="00D00C61"/>
    <w:rsid w:val="00D00DBB"/>
    <w:rsid w:val="00D03859"/>
    <w:rsid w:val="00D03DBD"/>
    <w:rsid w:val="00D048A8"/>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23"/>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DB6"/>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25AE"/>
    <w:rsid w:val="00D93171"/>
    <w:rsid w:val="00D935F2"/>
    <w:rsid w:val="00D93F5B"/>
    <w:rsid w:val="00D9520E"/>
    <w:rsid w:val="00D96D79"/>
    <w:rsid w:val="00DA0C49"/>
    <w:rsid w:val="00DA186D"/>
    <w:rsid w:val="00DA3CB4"/>
    <w:rsid w:val="00DA4749"/>
    <w:rsid w:val="00DA562F"/>
    <w:rsid w:val="00DA645A"/>
    <w:rsid w:val="00DA69C7"/>
    <w:rsid w:val="00DA7BA3"/>
    <w:rsid w:val="00DB0840"/>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03E"/>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2B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B10"/>
    <w:rsid w:val="00E37715"/>
    <w:rsid w:val="00E37741"/>
    <w:rsid w:val="00E37B38"/>
    <w:rsid w:val="00E405C2"/>
    <w:rsid w:val="00E43500"/>
    <w:rsid w:val="00E43C1E"/>
    <w:rsid w:val="00E45078"/>
    <w:rsid w:val="00E46CBB"/>
    <w:rsid w:val="00E47C74"/>
    <w:rsid w:val="00E508B5"/>
    <w:rsid w:val="00E50C40"/>
    <w:rsid w:val="00E51FCA"/>
    <w:rsid w:val="00E52961"/>
    <w:rsid w:val="00E534A5"/>
    <w:rsid w:val="00E53D19"/>
    <w:rsid w:val="00E53EDC"/>
    <w:rsid w:val="00E54341"/>
    <w:rsid w:val="00E543B8"/>
    <w:rsid w:val="00E544E0"/>
    <w:rsid w:val="00E54504"/>
    <w:rsid w:val="00E5594D"/>
    <w:rsid w:val="00E56104"/>
    <w:rsid w:val="00E56315"/>
    <w:rsid w:val="00E56553"/>
    <w:rsid w:val="00E56F4D"/>
    <w:rsid w:val="00E57AB2"/>
    <w:rsid w:val="00E57DAA"/>
    <w:rsid w:val="00E608DE"/>
    <w:rsid w:val="00E60CCA"/>
    <w:rsid w:val="00E60E25"/>
    <w:rsid w:val="00E61B16"/>
    <w:rsid w:val="00E61EE8"/>
    <w:rsid w:val="00E63125"/>
    <w:rsid w:val="00E633DB"/>
    <w:rsid w:val="00E648E1"/>
    <w:rsid w:val="00E65831"/>
    <w:rsid w:val="00E67C51"/>
    <w:rsid w:val="00E67E47"/>
    <w:rsid w:val="00E67FCA"/>
    <w:rsid w:val="00E700CE"/>
    <w:rsid w:val="00E703F0"/>
    <w:rsid w:val="00E7136E"/>
    <w:rsid w:val="00E719F7"/>
    <w:rsid w:val="00E71B06"/>
    <w:rsid w:val="00E73140"/>
    <w:rsid w:val="00E7397E"/>
    <w:rsid w:val="00E745DB"/>
    <w:rsid w:val="00E74C1B"/>
    <w:rsid w:val="00E75FF0"/>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6553"/>
    <w:rsid w:val="00EC0E4C"/>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1F58"/>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6BE2"/>
    <w:rsid w:val="00F27450"/>
    <w:rsid w:val="00F2764F"/>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0D61"/>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7F05"/>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EF1"/>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57D1"/>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maps/@37.5908579,38.9563282,20.25z"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Kesinlikle Katılıyorum(5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Sayfa1!$B$2:$B$13</c:f>
              <c:numCache>
                <c:formatCode>General</c:formatCode>
                <c:ptCount val="12"/>
                <c:pt idx="0">
                  <c:v>31</c:v>
                </c:pt>
                <c:pt idx="1">
                  <c:v>31</c:v>
                </c:pt>
                <c:pt idx="2">
                  <c:v>33</c:v>
                </c:pt>
                <c:pt idx="3">
                  <c:v>16</c:v>
                </c:pt>
                <c:pt idx="4">
                  <c:v>39</c:v>
                </c:pt>
                <c:pt idx="5">
                  <c:v>15</c:v>
                </c:pt>
                <c:pt idx="6">
                  <c:v>40</c:v>
                </c:pt>
                <c:pt idx="7">
                  <c:v>23</c:v>
                </c:pt>
                <c:pt idx="8">
                  <c:v>50</c:v>
                </c:pt>
                <c:pt idx="9">
                  <c:v>22</c:v>
                </c:pt>
                <c:pt idx="10">
                  <c:v>14</c:v>
                </c:pt>
                <c:pt idx="11">
                  <c:v>19</c:v>
                </c:pt>
              </c:numCache>
            </c:numRef>
          </c:val>
        </c:ser>
        <c:ser>
          <c:idx val="1"/>
          <c:order val="1"/>
          <c:tx>
            <c:strRef>
              <c:f>Sayfa1!$C$1</c:f>
              <c:strCache>
                <c:ptCount val="1"/>
                <c:pt idx="0">
                  <c:v>Katılıyorum(4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Sayfa1!$C$2:$C$13</c:f>
              <c:numCache>
                <c:formatCode>General</c:formatCode>
                <c:ptCount val="12"/>
                <c:pt idx="0">
                  <c:v>18</c:v>
                </c:pt>
                <c:pt idx="1">
                  <c:v>12</c:v>
                </c:pt>
                <c:pt idx="2">
                  <c:v>17</c:v>
                </c:pt>
                <c:pt idx="3">
                  <c:v>19</c:v>
                </c:pt>
                <c:pt idx="4">
                  <c:v>15</c:v>
                </c:pt>
                <c:pt idx="5">
                  <c:v>15</c:v>
                </c:pt>
                <c:pt idx="6">
                  <c:v>15</c:v>
                </c:pt>
                <c:pt idx="7">
                  <c:v>23</c:v>
                </c:pt>
                <c:pt idx="8">
                  <c:v>11</c:v>
                </c:pt>
                <c:pt idx="9">
                  <c:v>18</c:v>
                </c:pt>
                <c:pt idx="10">
                  <c:v>16</c:v>
                </c:pt>
                <c:pt idx="11">
                  <c:v>13</c:v>
                </c:pt>
              </c:numCache>
            </c:numRef>
          </c:val>
        </c:ser>
        <c:ser>
          <c:idx val="2"/>
          <c:order val="2"/>
          <c:tx>
            <c:strRef>
              <c:f>Sayfa1!$D$1</c:f>
              <c:strCache>
                <c:ptCount val="1"/>
                <c:pt idx="0">
                  <c:v>Kararsızım(3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Sayfa1!$D$2:$D$13</c:f>
              <c:numCache>
                <c:formatCode>General</c:formatCode>
                <c:ptCount val="12"/>
                <c:pt idx="0">
                  <c:v>12</c:v>
                </c:pt>
                <c:pt idx="1">
                  <c:v>14</c:v>
                </c:pt>
                <c:pt idx="2">
                  <c:v>11</c:v>
                </c:pt>
                <c:pt idx="3">
                  <c:v>16</c:v>
                </c:pt>
                <c:pt idx="4">
                  <c:v>6</c:v>
                </c:pt>
                <c:pt idx="5">
                  <c:v>15</c:v>
                </c:pt>
                <c:pt idx="6">
                  <c:v>6</c:v>
                </c:pt>
                <c:pt idx="7">
                  <c:v>7</c:v>
                </c:pt>
                <c:pt idx="8">
                  <c:v>5</c:v>
                </c:pt>
                <c:pt idx="9">
                  <c:v>8</c:v>
                </c:pt>
                <c:pt idx="10">
                  <c:v>13</c:v>
                </c:pt>
                <c:pt idx="11">
                  <c:v>15</c:v>
                </c:pt>
              </c:numCache>
            </c:numRef>
          </c:val>
        </c:ser>
        <c:ser>
          <c:idx val="3"/>
          <c:order val="3"/>
          <c:tx>
            <c:strRef>
              <c:f>Sayfa1!$E$1</c:f>
              <c:strCache>
                <c:ptCount val="1"/>
                <c:pt idx="0">
                  <c:v>Kısmen Katılıyorum(2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Sayfa1!$E$2:$E$13</c:f>
              <c:numCache>
                <c:formatCode>General</c:formatCode>
                <c:ptCount val="12"/>
                <c:pt idx="0">
                  <c:v>9</c:v>
                </c:pt>
                <c:pt idx="1">
                  <c:v>7</c:v>
                </c:pt>
                <c:pt idx="2">
                  <c:v>1</c:v>
                </c:pt>
                <c:pt idx="3">
                  <c:v>11</c:v>
                </c:pt>
                <c:pt idx="4">
                  <c:v>5</c:v>
                </c:pt>
                <c:pt idx="5">
                  <c:v>11</c:v>
                </c:pt>
                <c:pt idx="6">
                  <c:v>8</c:v>
                </c:pt>
                <c:pt idx="7">
                  <c:v>8</c:v>
                </c:pt>
                <c:pt idx="8">
                  <c:v>4</c:v>
                </c:pt>
                <c:pt idx="9">
                  <c:v>13</c:v>
                </c:pt>
                <c:pt idx="10">
                  <c:v>10</c:v>
                </c:pt>
                <c:pt idx="11">
                  <c:v>8</c:v>
                </c:pt>
              </c:numCache>
            </c:numRef>
          </c:val>
        </c:ser>
        <c:ser>
          <c:idx val="4"/>
          <c:order val="4"/>
          <c:tx>
            <c:strRef>
              <c:f>Sayfa1!$F$1</c:f>
              <c:strCache>
                <c:ptCount val="1"/>
                <c:pt idx="0">
                  <c:v>Katılmıyorum(1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Sayfa1!$F$2:$F$13</c:f>
              <c:numCache>
                <c:formatCode>General</c:formatCode>
                <c:ptCount val="12"/>
                <c:pt idx="0">
                  <c:v>1</c:v>
                </c:pt>
                <c:pt idx="1">
                  <c:v>8</c:v>
                </c:pt>
                <c:pt idx="2">
                  <c:v>8</c:v>
                </c:pt>
                <c:pt idx="3">
                  <c:v>10</c:v>
                </c:pt>
                <c:pt idx="4">
                  <c:v>6</c:v>
                </c:pt>
                <c:pt idx="5">
                  <c:v>12</c:v>
                </c:pt>
                <c:pt idx="6">
                  <c:v>2</c:v>
                </c:pt>
                <c:pt idx="7">
                  <c:v>11</c:v>
                </c:pt>
                <c:pt idx="8">
                  <c:v>2</c:v>
                </c:pt>
                <c:pt idx="9">
                  <c:v>11</c:v>
                </c:pt>
                <c:pt idx="10">
                  <c:v>17</c:v>
                </c:pt>
                <c:pt idx="11">
                  <c:v>16</c:v>
                </c:pt>
              </c:numCache>
            </c:numRef>
          </c:val>
        </c:ser>
        <c:dLbls>
          <c:showLegendKey val="0"/>
          <c:showVal val="0"/>
          <c:showCatName val="0"/>
          <c:showSerName val="0"/>
          <c:showPercent val="0"/>
          <c:showBubbleSize val="0"/>
        </c:dLbls>
        <c:gapWidth val="150"/>
        <c:axId val="257731072"/>
        <c:axId val="172804928"/>
      </c:barChart>
      <c:catAx>
        <c:axId val="257731072"/>
        <c:scaling>
          <c:orientation val="minMax"/>
        </c:scaling>
        <c:delete val="0"/>
        <c:axPos val="b"/>
        <c:numFmt formatCode="General" sourceLinked="1"/>
        <c:majorTickMark val="out"/>
        <c:minorTickMark val="none"/>
        <c:tickLblPos val="nextTo"/>
        <c:crossAx val="172804928"/>
        <c:crosses val="autoZero"/>
        <c:auto val="1"/>
        <c:lblAlgn val="ctr"/>
        <c:lblOffset val="100"/>
        <c:noMultiLvlLbl val="0"/>
      </c:catAx>
      <c:valAx>
        <c:axId val="172804928"/>
        <c:scaling>
          <c:orientation val="minMax"/>
        </c:scaling>
        <c:delete val="0"/>
        <c:axPos val="l"/>
        <c:majorGridlines/>
        <c:numFmt formatCode="General" sourceLinked="1"/>
        <c:majorTickMark val="out"/>
        <c:minorTickMark val="none"/>
        <c:tickLblPos val="nextTo"/>
        <c:crossAx val="2577310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19299532180118E-2"/>
          <c:y val="5.4327121713126501E-2"/>
          <c:w val="0.71167306605174974"/>
          <c:h val="0.8780108854424874"/>
        </c:manualLayout>
      </c:layout>
      <c:barChart>
        <c:barDir val="col"/>
        <c:grouping val="clustered"/>
        <c:varyColors val="0"/>
        <c:ser>
          <c:idx val="0"/>
          <c:order val="0"/>
          <c:tx>
            <c:strRef>
              <c:f>Sayfa1!$B$1</c:f>
              <c:strCache>
                <c:ptCount val="1"/>
                <c:pt idx="0">
                  <c:v>Kesinlikle Katılıyorum(5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25</c:v>
                </c:pt>
                <c:pt idx="1">
                  <c:v>30</c:v>
                </c:pt>
                <c:pt idx="2">
                  <c:v>21</c:v>
                </c:pt>
                <c:pt idx="3">
                  <c:v>16</c:v>
                </c:pt>
                <c:pt idx="4">
                  <c:v>19</c:v>
                </c:pt>
                <c:pt idx="5">
                  <c:v>12</c:v>
                </c:pt>
                <c:pt idx="6">
                  <c:v>16</c:v>
                </c:pt>
                <c:pt idx="7">
                  <c:v>18</c:v>
                </c:pt>
                <c:pt idx="8">
                  <c:v>23</c:v>
                </c:pt>
                <c:pt idx="9">
                  <c:v>4</c:v>
                </c:pt>
                <c:pt idx="10">
                  <c:v>17</c:v>
                </c:pt>
                <c:pt idx="11">
                  <c:v>9</c:v>
                </c:pt>
                <c:pt idx="12">
                  <c:v>10</c:v>
                </c:pt>
              </c:numCache>
            </c:numRef>
          </c:val>
        </c:ser>
        <c:ser>
          <c:idx val="1"/>
          <c:order val="1"/>
          <c:tx>
            <c:strRef>
              <c:f>Sayfa1!$C$1</c:f>
              <c:strCache>
                <c:ptCount val="1"/>
                <c:pt idx="0">
                  <c:v>Katılıyorum(4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16</c:v>
                </c:pt>
                <c:pt idx="1">
                  <c:v>10</c:v>
                </c:pt>
                <c:pt idx="2">
                  <c:v>14</c:v>
                </c:pt>
                <c:pt idx="3">
                  <c:v>20</c:v>
                </c:pt>
                <c:pt idx="4">
                  <c:v>20</c:v>
                </c:pt>
                <c:pt idx="5">
                  <c:v>15</c:v>
                </c:pt>
                <c:pt idx="6">
                  <c:v>18</c:v>
                </c:pt>
                <c:pt idx="7">
                  <c:v>11</c:v>
                </c:pt>
                <c:pt idx="8">
                  <c:v>18</c:v>
                </c:pt>
                <c:pt idx="9">
                  <c:v>13</c:v>
                </c:pt>
                <c:pt idx="10">
                  <c:v>12</c:v>
                </c:pt>
                <c:pt idx="11">
                  <c:v>8</c:v>
                </c:pt>
                <c:pt idx="12">
                  <c:v>12</c:v>
                </c:pt>
              </c:numCache>
            </c:numRef>
          </c:val>
        </c:ser>
        <c:ser>
          <c:idx val="2"/>
          <c:order val="2"/>
          <c:tx>
            <c:strRef>
              <c:f>Sayfa1!$D$1</c:f>
              <c:strCache>
                <c:ptCount val="1"/>
                <c:pt idx="0">
                  <c:v>Kararsızım(3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2</c:v>
                </c:pt>
                <c:pt idx="1">
                  <c:v>1</c:v>
                </c:pt>
                <c:pt idx="2">
                  <c:v>4</c:v>
                </c:pt>
                <c:pt idx="3">
                  <c:v>3</c:v>
                </c:pt>
                <c:pt idx="4">
                  <c:v>2</c:v>
                </c:pt>
                <c:pt idx="5">
                  <c:v>7</c:v>
                </c:pt>
                <c:pt idx="6">
                  <c:v>6</c:v>
                </c:pt>
                <c:pt idx="7">
                  <c:v>3</c:v>
                </c:pt>
                <c:pt idx="8">
                  <c:v>1</c:v>
                </c:pt>
                <c:pt idx="9">
                  <c:v>9</c:v>
                </c:pt>
                <c:pt idx="10">
                  <c:v>10</c:v>
                </c:pt>
                <c:pt idx="11">
                  <c:v>6</c:v>
                </c:pt>
                <c:pt idx="12">
                  <c:v>7</c:v>
                </c:pt>
              </c:numCache>
            </c:numRef>
          </c:val>
        </c:ser>
        <c:ser>
          <c:idx val="3"/>
          <c:order val="3"/>
          <c:tx>
            <c:strRef>
              <c:f>Sayfa1!$E$1</c:f>
              <c:strCache>
                <c:ptCount val="1"/>
                <c:pt idx="0">
                  <c:v>Kısmen Katılıyorum(2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1</c:v>
                </c:pt>
                <c:pt idx="1">
                  <c:v>3</c:v>
                </c:pt>
                <c:pt idx="2">
                  <c:v>2</c:v>
                </c:pt>
                <c:pt idx="3">
                  <c:v>1</c:v>
                </c:pt>
                <c:pt idx="4">
                  <c:v>1</c:v>
                </c:pt>
                <c:pt idx="5">
                  <c:v>2</c:v>
                </c:pt>
                <c:pt idx="6">
                  <c:v>2</c:v>
                </c:pt>
                <c:pt idx="7">
                  <c:v>10</c:v>
                </c:pt>
                <c:pt idx="8">
                  <c:v>1</c:v>
                </c:pt>
                <c:pt idx="9">
                  <c:v>10</c:v>
                </c:pt>
                <c:pt idx="10">
                  <c:v>3</c:v>
                </c:pt>
                <c:pt idx="11">
                  <c:v>11</c:v>
                </c:pt>
                <c:pt idx="12">
                  <c:v>9</c:v>
                </c:pt>
              </c:numCache>
            </c:numRef>
          </c:val>
        </c:ser>
        <c:ser>
          <c:idx val="4"/>
          <c:order val="4"/>
          <c:tx>
            <c:strRef>
              <c:f>Sayfa1!$F$1</c:f>
              <c:strCache>
                <c:ptCount val="1"/>
                <c:pt idx="0">
                  <c:v>Katılmıyorum(1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1">
                  <c:v>1</c:v>
                </c:pt>
                <c:pt idx="2">
                  <c:v>2</c:v>
                </c:pt>
                <c:pt idx="3">
                  <c:v>3</c:v>
                </c:pt>
                <c:pt idx="4">
                  <c:v>1</c:v>
                </c:pt>
                <c:pt idx="5">
                  <c:v>7</c:v>
                </c:pt>
                <c:pt idx="6">
                  <c:v>2</c:v>
                </c:pt>
                <c:pt idx="7">
                  <c:v>2</c:v>
                </c:pt>
                <c:pt idx="8">
                  <c:v>1</c:v>
                </c:pt>
                <c:pt idx="9">
                  <c:v>7</c:v>
                </c:pt>
                <c:pt idx="10">
                  <c:v>2</c:v>
                </c:pt>
                <c:pt idx="11">
                  <c:v>10</c:v>
                </c:pt>
                <c:pt idx="12">
                  <c:v>16</c:v>
                </c:pt>
              </c:numCache>
            </c:numRef>
          </c:val>
        </c:ser>
        <c:dLbls>
          <c:showLegendKey val="0"/>
          <c:showVal val="0"/>
          <c:showCatName val="0"/>
          <c:showSerName val="0"/>
          <c:showPercent val="0"/>
          <c:showBubbleSize val="0"/>
        </c:dLbls>
        <c:gapWidth val="150"/>
        <c:axId val="257730048"/>
        <c:axId val="143551872"/>
      </c:barChart>
      <c:catAx>
        <c:axId val="257730048"/>
        <c:scaling>
          <c:orientation val="minMax"/>
        </c:scaling>
        <c:delete val="0"/>
        <c:axPos val="b"/>
        <c:numFmt formatCode="General" sourceLinked="1"/>
        <c:majorTickMark val="out"/>
        <c:minorTickMark val="none"/>
        <c:tickLblPos val="nextTo"/>
        <c:crossAx val="143551872"/>
        <c:crosses val="autoZero"/>
        <c:auto val="1"/>
        <c:lblAlgn val="ctr"/>
        <c:lblOffset val="100"/>
        <c:noMultiLvlLbl val="0"/>
      </c:catAx>
      <c:valAx>
        <c:axId val="143551872"/>
        <c:scaling>
          <c:orientation val="minMax"/>
        </c:scaling>
        <c:delete val="0"/>
        <c:axPos val="l"/>
        <c:majorGridlines/>
        <c:numFmt formatCode="General" sourceLinked="1"/>
        <c:majorTickMark val="out"/>
        <c:minorTickMark val="none"/>
        <c:tickLblPos val="nextTo"/>
        <c:crossAx val="2577300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Kesinlikle Katılıyorum(5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3</c:v>
                </c:pt>
                <c:pt idx="1">
                  <c:v>6</c:v>
                </c:pt>
                <c:pt idx="2">
                  <c:v>5</c:v>
                </c:pt>
                <c:pt idx="3">
                  <c:v>4</c:v>
                </c:pt>
                <c:pt idx="4">
                  <c:v>3</c:v>
                </c:pt>
                <c:pt idx="5">
                  <c:v>0</c:v>
                </c:pt>
                <c:pt idx="6">
                  <c:v>2</c:v>
                </c:pt>
                <c:pt idx="7">
                  <c:v>6</c:v>
                </c:pt>
                <c:pt idx="8">
                  <c:v>5</c:v>
                </c:pt>
                <c:pt idx="9">
                  <c:v>4</c:v>
                </c:pt>
                <c:pt idx="10">
                  <c:v>4</c:v>
                </c:pt>
                <c:pt idx="11">
                  <c:v>1</c:v>
                </c:pt>
                <c:pt idx="12">
                  <c:v>3</c:v>
                </c:pt>
              </c:numCache>
            </c:numRef>
          </c:val>
        </c:ser>
        <c:ser>
          <c:idx val="1"/>
          <c:order val="1"/>
          <c:tx>
            <c:strRef>
              <c:f>Sayfa1!$C$1</c:f>
              <c:strCache>
                <c:ptCount val="1"/>
                <c:pt idx="0">
                  <c:v>Katılıyorum(4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6</c:v>
                </c:pt>
                <c:pt idx="1">
                  <c:v>4</c:v>
                </c:pt>
                <c:pt idx="2">
                  <c:v>5</c:v>
                </c:pt>
                <c:pt idx="3">
                  <c:v>5</c:v>
                </c:pt>
                <c:pt idx="4">
                  <c:v>5</c:v>
                </c:pt>
                <c:pt idx="5">
                  <c:v>2</c:v>
                </c:pt>
                <c:pt idx="6">
                  <c:v>1</c:v>
                </c:pt>
                <c:pt idx="7">
                  <c:v>4</c:v>
                </c:pt>
                <c:pt idx="8">
                  <c:v>2</c:v>
                </c:pt>
                <c:pt idx="9">
                  <c:v>4</c:v>
                </c:pt>
                <c:pt idx="10">
                  <c:v>6</c:v>
                </c:pt>
                <c:pt idx="11">
                  <c:v>5</c:v>
                </c:pt>
                <c:pt idx="12">
                  <c:v>7</c:v>
                </c:pt>
              </c:numCache>
            </c:numRef>
          </c:val>
        </c:ser>
        <c:ser>
          <c:idx val="2"/>
          <c:order val="2"/>
          <c:tx>
            <c:strRef>
              <c:f>Sayfa1!$D$1</c:f>
              <c:strCache>
                <c:ptCount val="1"/>
                <c:pt idx="0">
                  <c:v>Kararsızım(3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3">
                  <c:v>1</c:v>
                </c:pt>
                <c:pt idx="4">
                  <c:v>1</c:v>
                </c:pt>
                <c:pt idx="5">
                  <c:v>1</c:v>
                </c:pt>
                <c:pt idx="6">
                  <c:v>3</c:v>
                </c:pt>
                <c:pt idx="7">
                  <c:v>0</c:v>
                </c:pt>
                <c:pt idx="8">
                  <c:v>2</c:v>
                </c:pt>
                <c:pt idx="9">
                  <c:v>2</c:v>
                </c:pt>
                <c:pt idx="11">
                  <c:v>3</c:v>
                </c:pt>
              </c:numCache>
            </c:numRef>
          </c:val>
        </c:ser>
        <c:ser>
          <c:idx val="3"/>
          <c:order val="3"/>
          <c:tx>
            <c:strRef>
              <c:f>Sayfa1!$E$1</c:f>
              <c:strCache>
                <c:ptCount val="1"/>
                <c:pt idx="0">
                  <c:v>Kısmen Katılıyorum(2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4">
                  <c:v>0</c:v>
                </c:pt>
                <c:pt idx="5">
                  <c:v>6</c:v>
                </c:pt>
                <c:pt idx="6">
                  <c:v>3</c:v>
                </c:pt>
                <c:pt idx="7">
                  <c:v>0</c:v>
                </c:pt>
                <c:pt idx="8">
                  <c:v>1</c:v>
                </c:pt>
                <c:pt idx="11">
                  <c:v>0</c:v>
                </c:pt>
              </c:numCache>
            </c:numRef>
          </c:val>
        </c:ser>
        <c:ser>
          <c:idx val="4"/>
          <c:order val="4"/>
          <c:tx>
            <c:strRef>
              <c:f>Sayfa1!$F$1</c:f>
              <c:strCache>
                <c:ptCount val="1"/>
                <c:pt idx="0">
                  <c:v>Katılmıyorum(1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4">
                  <c:v>0</c:v>
                </c:pt>
                <c:pt idx="5">
                  <c:v>1</c:v>
                </c:pt>
                <c:pt idx="6">
                  <c:v>1</c:v>
                </c:pt>
                <c:pt idx="8">
                  <c:v>0</c:v>
                </c:pt>
                <c:pt idx="11">
                  <c:v>1</c:v>
                </c:pt>
              </c:numCache>
            </c:numRef>
          </c:val>
        </c:ser>
        <c:dLbls>
          <c:showLegendKey val="0"/>
          <c:showVal val="0"/>
          <c:showCatName val="0"/>
          <c:showSerName val="0"/>
          <c:showPercent val="0"/>
          <c:showBubbleSize val="0"/>
        </c:dLbls>
        <c:gapWidth val="150"/>
        <c:axId val="266973696"/>
        <c:axId val="143553600"/>
      </c:barChart>
      <c:catAx>
        <c:axId val="266973696"/>
        <c:scaling>
          <c:orientation val="minMax"/>
        </c:scaling>
        <c:delete val="0"/>
        <c:axPos val="b"/>
        <c:numFmt formatCode="General" sourceLinked="1"/>
        <c:majorTickMark val="out"/>
        <c:minorTickMark val="none"/>
        <c:tickLblPos val="nextTo"/>
        <c:crossAx val="143553600"/>
        <c:crosses val="autoZero"/>
        <c:auto val="1"/>
        <c:lblAlgn val="ctr"/>
        <c:lblOffset val="100"/>
        <c:noMultiLvlLbl val="0"/>
      </c:catAx>
      <c:valAx>
        <c:axId val="143553600"/>
        <c:scaling>
          <c:orientation val="minMax"/>
        </c:scaling>
        <c:delete val="0"/>
        <c:axPos val="l"/>
        <c:majorGridlines/>
        <c:numFmt formatCode="General" sourceLinked="1"/>
        <c:majorTickMark val="out"/>
        <c:minorTickMark val="none"/>
        <c:tickLblPos val="nextTo"/>
        <c:crossAx val="266973696"/>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ECCDC23-1FDE-4BD0-A27D-D0479E03BA20}" type="presOf" srcId="{D87EEC32-D642-4C15-8C65-E323814D2A3A}" destId="{100A08BA-E811-4584-A13C-228AF0A8A454}" srcOrd="0" destOrd="0" presId="urn:microsoft.com/office/officeart/2005/8/layout/cycle8"/>
    <dgm:cxn modelId="{43C6C0C3-AB73-4358-BD23-0E1ACE8208AF}"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A5ED6F5-68D4-46C7-A20A-0F5BEE27B57F}" type="presOf" srcId="{E4BEFF6F-FFC7-417B-9255-F71095EEBEA8}" destId="{373A7CE9-2D8B-48FF-A7E7-FD1818748C0E}" srcOrd="0" destOrd="0" presId="urn:microsoft.com/office/officeart/2005/8/layout/cycle8"/>
    <dgm:cxn modelId="{F98E4B61-79C1-4418-960C-413492C87020}" type="presOf" srcId="{D87EEC32-D642-4C15-8C65-E323814D2A3A}" destId="{0670A7F0-9DCA-427C-8C0A-B4C908BAC054}" srcOrd="1" destOrd="0" presId="urn:microsoft.com/office/officeart/2005/8/layout/cycle8"/>
    <dgm:cxn modelId="{6FB94B18-74CA-416C-B9C3-2C693C89A940}"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2CFEFE84-2F04-466E-A421-D74399E1CAEA}" type="presOf" srcId="{9D338396-06AA-489D-A885-57821F5608AF}" destId="{74328851-9D17-4B33-B14E-5ED6C473319D}" srcOrd="1" destOrd="0" presId="urn:microsoft.com/office/officeart/2005/8/layout/cycle8"/>
    <dgm:cxn modelId="{E4548007-642B-4EF4-A6F2-580AA189FFB2}"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6CEEABBB-7713-4255-8439-59DE01429943}" type="presOf" srcId="{9AF66792-BEEB-4FEB-B68B-FC30221BAEDC}" destId="{A1BFAE48-9AEF-4CE2-881C-145A2B40B699}" srcOrd="1" destOrd="0" presId="urn:microsoft.com/office/officeart/2005/8/layout/cycle8"/>
    <dgm:cxn modelId="{43F41961-F524-4D5C-AFF7-26639657B9F8}"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EBD67581-2B93-41B7-8F76-D5CFF72BEF33}" type="presOf" srcId="{F83FC750-7CDE-46AB-A0BA-DBC4B9D44BE3}" destId="{7C1AB41B-5598-4485-A44D-C347A61B4CBC}" srcOrd="1" destOrd="0" presId="urn:microsoft.com/office/officeart/2005/8/layout/cycle8"/>
    <dgm:cxn modelId="{214229E0-3AF3-4EA5-AA93-82CA08D62641}" type="presOf" srcId="{F83FC750-7CDE-46AB-A0BA-DBC4B9D44BE3}" destId="{A8D1F0D5-26EB-48DA-960D-825E6FE928B2}" srcOrd="0" destOrd="0" presId="urn:microsoft.com/office/officeart/2005/8/layout/cycle8"/>
    <dgm:cxn modelId="{AFDF00AF-222B-4FEE-94E4-F688D912F53F}" type="presOf" srcId="{E4BEFF6F-FFC7-417B-9255-F71095EEBEA8}" destId="{A1403B5E-13CE-4459-8B64-0B1573A1231F}" srcOrd="1" destOrd="0" presId="urn:microsoft.com/office/officeart/2005/8/layout/cycle8"/>
    <dgm:cxn modelId="{447991F2-2872-447F-A7DC-E9E54AA6C855}" type="presOf" srcId="{9AF66792-BEEB-4FEB-B68B-FC30221BAEDC}" destId="{C5494AC2-E33F-4DD2-9D4B-315106DC9766}" srcOrd="0" destOrd="0" presId="urn:microsoft.com/office/officeart/2005/8/layout/cycle8"/>
    <dgm:cxn modelId="{1EC9F81D-9975-4D6F-885A-7B54CB3AFC44}" type="presParOf" srcId="{BA526683-F383-411A-BD21-A957D08B123F}" destId="{267B72DD-396A-4206-8F4C-85D79C74CCAD}" srcOrd="0" destOrd="0" presId="urn:microsoft.com/office/officeart/2005/8/layout/cycle8"/>
    <dgm:cxn modelId="{6D9431C2-4283-490B-B466-904BCB87E00B}" type="presParOf" srcId="{BA526683-F383-411A-BD21-A957D08B123F}" destId="{76741CD6-A839-4282-8258-5C7E678D3A5F}" srcOrd="1" destOrd="0" presId="urn:microsoft.com/office/officeart/2005/8/layout/cycle8"/>
    <dgm:cxn modelId="{BBE6EA0B-81F0-404B-8338-E1ABB87DAA27}" type="presParOf" srcId="{BA526683-F383-411A-BD21-A957D08B123F}" destId="{0161085C-00D5-4CA7-B7B4-7072D5C40C1D}" srcOrd="2" destOrd="0" presId="urn:microsoft.com/office/officeart/2005/8/layout/cycle8"/>
    <dgm:cxn modelId="{61DCB1A3-DC56-4121-B6A4-2CFDD619925A}" type="presParOf" srcId="{BA526683-F383-411A-BD21-A957D08B123F}" destId="{E9FBB2A5-3CF1-4CA9-AA14-6E5ECC6DD6B0}" srcOrd="3" destOrd="0" presId="urn:microsoft.com/office/officeart/2005/8/layout/cycle8"/>
    <dgm:cxn modelId="{5D683785-E6B3-4299-8493-25AA34602C71}" type="presParOf" srcId="{BA526683-F383-411A-BD21-A957D08B123F}" destId="{8960C805-F742-4752-A3B8-A7047D0574FA}" srcOrd="4" destOrd="0" presId="urn:microsoft.com/office/officeart/2005/8/layout/cycle8"/>
    <dgm:cxn modelId="{DBC3DBE9-FA76-4149-AB3A-C9DA8B5C4558}" type="presParOf" srcId="{BA526683-F383-411A-BD21-A957D08B123F}" destId="{F9BAE066-5F77-4D2A-8EBB-3E2B5ED5B8F6}" srcOrd="5" destOrd="0" presId="urn:microsoft.com/office/officeart/2005/8/layout/cycle8"/>
    <dgm:cxn modelId="{96C201F3-E3CD-4F6B-93DD-CC98ED2759BE}" type="presParOf" srcId="{BA526683-F383-411A-BD21-A957D08B123F}" destId="{724342BE-275A-4C17-8746-BB3F74C86E9A}" srcOrd="6" destOrd="0" presId="urn:microsoft.com/office/officeart/2005/8/layout/cycle8"/>
    <dgm:cxn modelId="{33FB21D4-C411-41FB-B15A-2BB84A8C6651}" type="presParOf" srcId="{BA526683-F383-411A-BD21-A957D08B123F}" destId="{74328851-9D17-4B33-B14E-5ED6C473319D}" srcOrd="7" destOrd="0" presId="urn:microsoft.com/office/officeart/2005/8/layout/cycle8"/>
    <dgm:cxn modelId="{5F5649CB-7CE2-473B-84D3-A43C9DA013F8}" type="presParOf" srcId="{BA526683-F383-411A-BD21-A957D08B123F}" destId="{100A08BA-E811-4584-A13C-228AF0A8A454}" srcOrd="8" destOrd="0" presId="urn:microsoft.com/office/officeart/2005/8/layout/cycle8"/>
    <dgm:cxn modelId="{F4A00FAC-165A-439A-A82E-CC751DA7DB0A}" type="presParOf" srcId="{BA526683-F383-411A-BD21-A957D08B123F}" destId="{10C6BB2E-F0EC-4195-A687-1B651A3EFA76}" srcOrd="9" destOrd="0" presId="urn:microsoft.com/office/officeart/2005/8/layout/cycle8"/>
    <dgm:cxn modelId="{58ED6CE7-7687-4306-AE6B-73C85D7C006F}" type="presParOf" srcId="{BA526683-F383-411A-BD21-A957D08B123F}" destId="{8F326C79-01EA-49A9-93CF-B76D99523F6F}" srcOrd="10" destOrd="0" presId="urn:microsoft.com/office/officeart/2005/8/layout/cycle8"/>
    <dgm:cxn modelId="{DF3AFE9F-0FB6-48EF-A303-069F0E301233}" type="presParOf" srcId="{BA526683-F383-411A-BD21-A957D08B123F}" destId="{0670A7F0-9DCA-427C-8C0A-B4C908BAC054}" srcOrd="11" destOrd="0" presId="urn:microsoft.com/office/officeart/2005/8/layout/cycle8"/>
    <dgm:cxn modelId="{AD95F2A1-51AC-415E-A81A-B5FD9A32D3F6}" type="presParOf" srcId="{BA526683-F383-411A-BD21-A957D08B123F}" destId="{C5494AC2-E33F-4DD2-9D4B-315106DC9766}" srcOrd="12" destOrd="0" presId="urn:microsoft.com/office/officeart/2005/8/layout/cycle8"/>
    <dgm:cxn modelId="{2ED6ADA2-6232-4B15-B4EE-1ED78CDED674}" type="presParOf" srcId="{BA526683-F383-411A-BD21-A957D08B123F}" destId="{DCE20721-BDA9-4878-B677-ECD404A96052}" srcOrd="13" destOrd="0" presId="urn:microsoft.com/office/officeart/2005/8/layout/cycle8"/>
    <dgm:cxn modelId="{3F691FD7-7FEF-4FF0-94A3-14840800C4AD}" type="presParOf" srcId="{BA526683-F383-411A-BD21-A957D08B123F}" destId="{05E765BB-BC5C-4A33-B523-B9E8DE4B5339}" srcOrd="14" destOrd="0" presId="urn:microsoft.com/office/officeart/2005/8/layout/cycle8"/>
    <dgm:cxn modelId="{F2226686-AFEE-4F3D-BA1E-A4378CCA6FA2}" type="presParOf" srcId="{BA526683-F383-411A-BD21-A957D08B123F}" destId="{A1BFAE48-9AEF-4CE2-881C-145A2B40B699}" srcOrd="15" destOrd="0" presId="urn:microsoft.com/office/officeart/2005/8/layout/cycle8"/>
    <dgm:cxn modelId="{EE8C8DA0-8B90-48C5-822C-EE746470D5F2}" type="presParOf" srcId="{BA526683-F383-411A-BD21-A957D08B123F}" destId="{373A7CE9-2D8B-48FF-A7E7-FD1818748C0E}" srcOrd="16" destOrd="0" presId="urn:microsoft.com/office/officeart/2005/8/layout/cycle8"/>
    <dgm:cxn modelId="{DCC96C6F-8120-49E4-A7D4-029F475CE3A6}" type="presParOf" srcId="{BA526683-F383-411A-BD21-A957D08B123F}" destId="{3F64E8A9-68A0-49A0-9836-9DC0636C5308}" srcOrd="17" destOrd="0" presId="urn:microsoft.com/office/officeart/2005/8/layout/cycle8"/>
    <dgm:cxn modelId="{50F84155-7138-401A-B48E-4185ABEE95AA}" type="presParOf" srcId="{BA526683-F383-411A-BD21-A957D08B123F}" destId="{219E29F9-B39D-4D14-B51F-12F5FC91D16A}" srcOrd="18" destOrd="0" presId="urn:microsoft.com/office/officeart/2005/8/layout/cycle8"/>
    <dgm:cxn modelId="{55D3F022-7848-45B3-B857-8003D5451A8C}" type="presParOf" srcId="{BA526683-F383-411A-BD21-A957D08B123F}" destId="{A1403B5E-13CE-4459-8B64-0B1573A1231F}" srcOrd="19" destOrd="0" presId="urn:microsoft.com/office/officeart/2005/8/layout/cycle8"/>
    <dgm:cxn modelId="{4F70254B-F409-48CA-9FB1-7AF8162FAE43}" type="presParOf" srcId="{BA526683-F383-411A-BD21-A957D08B123F}" destId="{A8D1F0D5-26EB-48DA-960D-825E6FE928B2}" srcOrd="20" destOrd="0" presId="urn:microsoft.com/office/officeart/2005/8/layout/cycle8"/>
    <dgm:cxn modelId="{EEA63947-6494-49D8-9D03-1918A42A048F}" type="presParOf" srcId="{BA526683-F383-411A-BD21-A957D08B123F}" destId="{00CD3B3C-3082-4805-826B-376EF526FEE2}" srcOrd="21" destOrd="0" presId="urn:microsoft.com/office/officeart/2005/8/layout/cycle8"/>
    <dgm:cxn modelId="{B18F4219-1DF8-4635-96D4-35A14B991863}" type="presParOf" srcId="{BA526683-F383-411A-BD21-A957D08B123F}" destId="{2FD8AE9A-C7EC-49F2-9050-CD7F86110061}" srcOrd="22" destOrd="0" presId="urn:microsoft.com/office/officeart/2005/8/layout/cycle8"/>
    <dgm:cxn modelId="{098AD1F7-1918-4C09-8E8E-45F8239973E0}" type="presParOf" srcId="{BA526683-F383-411A-BD21-A957D08B123F}" destId="{7C1AB41B-5598-4485-A44D-C347A61B4CBC}" srcOrd="23" destOrd="0" presId="urn:microsoft.com/office/officeart/2005/8/layout/cycle8"/>
    <dgm:cxn modelId="{357018C8-429A-43C0-B78C-C7F417ED4A4C}" type="presParOf" srcId="{BA526683-F383-411A-BD21-A957D08B123F}" destId="{601CF880-1EA8-49BA-A98C-3E771E83102C}" srcOrd="24" destOrd="0" presId="urn:microsoft.com/office/officeart/2005/8/layout/cycle8"/>
    <dgm:cxn modelId="{80EDC542-1462-4FC9-8BEB-801A674FC6D1}" type="presParOf" srcId="{BA526683-F383-411A-BD21-A957D08B123F}" destId="{ECF12B94-746D-4140-9C29-523F028781F4}" srcOrd="25" destOrd="0" presId="urn:microsoft.com/office/officeart/2005/8/layout/cycle8"/>
    <dgm:cxn modelId="{F106D0C1-E509-4C71-8E8D-9D0209014BCE}" type="presParOf" srcId="{BA526683-F383-411A-BD21-A957D08B123F}" destId="{AA1D771B-54D6-4293-AFCF-8FD4851F902B}" srcOrd="26" destOrd="0" presId="urn:microsoft.com/office/officeart/2005/8/layout/cycle8"/>
    <dgm:cxn modelId="{CE9477F6-85E1-408E-A106-43139416CFB0}" type="presParOf" srcId="{BA526683-F383-411A-BD21-A957D08B123F}" destId="{A12A4E20-5E81-4B37-8861-95D5A02D88F6}" srcOrd="27" destOrd="0" presId="urn:microsoft.com/office/officeart/2005/8/layout/cycle8"/>
    <dgm:cxn modelId="{9A81534A-DAC8-40F3-8464-A981779E4D7F}" type="presParOf" srcId="{BA526683-F383-411A-BD21-A957D08B123F}" destId="{B88E6692-EF45-4A23-AE28-DC438D3CCFE6}" srcOrd="28" destOrd="0" presId="urn:microsoft.com/office/officeart/2005/8/layout/cycle8"/>
    <dgm:cxn modelId="{C37602AE-7BA8-400B-B44B-CE370E7C5CB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3250" y="142890"/>
          <a:ext cx="2155469" cy="21554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2306" y="418225"/>
        <a:ext cx="564527" cy="436225"/>
      </dsp:txXfrm>
    </dsp:sp>
    <dsp:sp modelId="{8960C805-F742-4752-A3B8-A7047D0574FA}">
      <dsp:nvSpPr>
        <dsp:cNvPr id="0" name=""/>
        <dsp:cNvSpPr/>
      </dsp:nvSpPr>
      <dsp:spPr>
        <a:xfrm>
          <a:off x="938910" y="187282"/>
          <a:ext cx="2155469" cy="21554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550" y="1059734"/>
        <a:ext cx="590188" cy="423395"/>
      </dsp:txXfrm>
    </dsp:sp>
    <dsp:sp modelId="{100A08BA-E811-4584-A13C-228AF0A8A454}">
      <dsp:nvSpPr>
        <dsp:cNvPr id="0" name=""/>
        <dsp:cNvSpPr/>
      </dsp:nvSpPr>
      <dsp:spPr>
        <a:xfrm>
          <a:off x="913250" y="231675"/>
          <a:ext cx="2155469" cy="21554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2306" y="1688413"/>
        <a:ext cx="564527" cy="436225"/>
      </dsp:txXfrm>
    </dsp:sp>
    <dsp:sp modelId="{C5494AC2-E33F-4DD2-9D4B-315106DC9766}">
      <dsp:nvSpPr>
        <dsp:cNvPr id="0" name=""/>
        <dsp:cNvSpPr/>
      </dsp:nvSpPr>
      <dsp:spPr>
        <a:xfrm>
          <a:off x="861929" y="231675"/>
          <a:ext cx="2155469" cy="21554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3816" y="1688413"/>
        <a:ext cx="564527" cy="436225"/>
      </dsp:txXfrm>
    </dsp:sp>
    <dsp:sp modelId="{373A7CE9-2D8B-48FF-A7E7-FD1818748C0E}">
      <dsp:nvSpPr>
        <dsp:cNvPr id="0" name=""/>
        <dsp:cNvSpPr/>
      </dsp:nvSpPr>
      <dsp:spPr>
        <a:xfrm>
          <a:off x="836269" y="187282"/>
          <a:ext cx="2155469" cy="21554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8911" y="1059734"/>
        <a:ext cx="590188" cy="423395"/>
      </dsp:txXfrm>
    </dsp:sp>
    <dsp:sp modelId="{A8D1F0D5-26EB-48DA-960D-825E6FE928B2}">
      <dsp:nvSpPr>
        <dsp:cNvPr id="0" name=""/>
        <dsp:cNvSpPr/>
      </dsp:nvSpPr>
      <dsp:spPr>
        <a:xfrm>
          <a:off x="861929" y="142890"/>
          <a:ext cx="2155469" cy="21554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3816" y="418225"/>
        <a:ext cx="564527" cy="436225"/>
      </dsp:txXfrm>
    </dsp:sp>
    <dsp:sp modelId="{601CF880-1EA8-49BA-A98C-3E771E83102C}">
      <dsp:nvSpPr>
        <dsp:cNvPr id="0" name=""/>
        <dsp:cNvSpPr/>
      </dsp:nvSpPr>
      <dsp:spPr>
        <a:xfrm>
          <a:off x="779738" y="9456"/>
          <a:ext cx="2422337" cy="2422337"/>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5398" y="53848"/>
          <a:ext cx="2422337" cy="2422337"/>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9738" y="98241"/>
          <a:ext cx="2422337" cy="2422337"/>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8574" y="98241"/>
          <a:ext cx="2422337" cy="2422337"/>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2914" y="53848"/>
          <a:ext cx="2422337" cy="2422337"/>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8574" y="9456"/>
          <a:ext cx="2422337" cy="2422337"/>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F3B2-BC8F-4784-BD6A-8912D312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38</Pages>
  <Words>4556</Words>
  <Characters>25974</Characters>
  <Application>Microsoft Office Word</Application>
  <DocSecurity>0</DocSecurity>
  <Lines>216</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30470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elcezeri</cp:lastModifiedBy>
  <cp:revision>17</cp:revision>
  <cp:lastPrinted>2019-12-19T10:42:00Z</cp:lastPrinted>
  <dcterms:created xsi:type="dcterms:W3CDTF">2019-12-18T11:42:00Z</dcterms:created>
  <dcterms:modified xsi:type="dcterms:W3CDTF">2019-12-23T10:02:00Z</dcterms:modified>
</cp:coreProperties>
</file>